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1BFD" w14:textId="7F08055B" w:rsidR="00495CC6" w:rsidRDefault="00C65643" w:rsidP="00C65643">
      <w:pPr>
        <w:pStyle w:val="a3"/>
        <w:rPr>
          <w:rFonts w:ascii="Times New Roman"/>
          <w:sz w:val="20"/>
        </w:rPr>
      </w:pPr>
      <w:r w:rsidRPr="007319C4">
        <w:rPr>
          <w:noProof/>
        </w:rPr>
        <w:drawing>
          <wp:inline distT="0" distB="0" distL="0" distR="0" wp14:anchorId="71C277C8" wp14:editId="4C7A1A15">
            <wp:extent cx="2646657" cy="904875"/>
            <wp:effectExtent l="0" t="0" r="1905" b="0"/>
            <wp:docPr id="4" name="Рисунок 4" descr="C:\Users\gela.karalidze\Desktop\Горизонтальный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a.karalidze\Desktop\Горизонтальный 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1649" cy="910001"/>
                    </a:xfrm>
                    <a:prstGeom prst="rect">
                      <a:avLst/>
                    </a:prstGeom>
                    <a:noFill/>
                    <a:ln>
                      <a:noFill/>
                    </a:ln>
                  </pic:spPr>
                </pic:pic>
              </a:graphicData>
            </a:graphic>
          </wp:inline>
        </w:drawing>
      </w:r>
    </w:p>
    <w:p w14:paraId="39E3A124" w14:textId="77777777" w:rsidR="00495CC6" w:rsidRDefault="00495CC6">
      <w:pPr>
        <w:pStyle w:val="a3"/>
        <w:rPr>
          <w:rFonts w:ascii="Calibri"/>
          <w:sz w:val="20"/>
        </w:rPr>
      </w:pPr>
    </w:p>
    <w:p w14:paraId="05495E5B" w14:textId="77777777" w:rsidR="00C65643" w:rsidRPr="00C65643" w:rsidRDefault="00C65643" w:rsidP="00C65643">
      <w:pPr>
        <w:pStyle w:val="a3"/>
      </w:pPr>
    </w:p>
    <w:p w14:paraId="6DC1B595" w14:textId="43BAF4CC" w:rsidR="00C65643" w:rsidRPr="0022780D" w:rsidRDefault="00C65643" w:rsidP="009037BD">
      <w:pPr>
        <w:pStyle w:val="a3"/>
        <w:jc w:val="right"/>
        <w:rPr>
          <w:b/>
          <w:bCs/>
        </w:rPr>
      </w:pPr>
      <w:r>
        <w:t xml:space="preserve">                                                        </w:t>
      </w:r>
      <w:r w:rsidR="0022780D" w:rsidRPr="0022780D">
        <w:rPr>
          <w:b/>
          <w:bCs/>
          <w:lang w:val="kk-KZ"/>
        </w:rPr>
        <w:t>Бекітемін</w:t>
      </w:r>
      <w:r w:rsidRPr="0022780D">
        <w:rPr>
          <w:b/>
          <w:bCs/>
        </w:rPr>
        <w:t xml:space="preserve">                                                                                                                    </w:t>
      </w:r>
    </w:p>
    <w:p w14:paraId="7827B8F5" w14:textId="40C5A90A" w:rsidR="00C65643" w:rsidRDefault="00C65643" w:rsidP="009037BD">
      <w:pPr>
        <w:pStyle w:val="a3"/>
        <w:jc w:val="right"/>
      </w:pPr>
      <w:r>
        <w:t xml:space="preserve">                                                </w:t>
      </w:r>
      <w:r w:rsidR="00B95C84">
        <w:rPr>
          <w:lang w:val="kk-KZ"/>
        </w:rPr>
        <w:t xml:space="preserve">   </w:t>
      </w:r>
      <w:r w:rsidRPr="00C65643">
        <w:t>Ректор</w:t>
      </w:r>
    </w:p>
    <w:p w14:paraId="641DA861" w14:textId="77777777" w:rsidR="009037BD" w:rsidRDefault="009037BD" w:rsidP="009037BD">
      <w:pPr>
        <w:pStyle w:val="a3"/>
      </w:pPr>
    </w:p>
    <w:p w14:paraId="072E82C2" w14:textId="088EAA08" w:rsidR="00C65643" w:rsidRPr="00C65643" w:rsidRDefault="00C65643" w:rsidP="009037BD">
      <w:pPr>
        <w:pStyle w:val="a3"/>
        <w:jc w:val="right"/>
      </w:pPr>
      <w:proofErr w:type="spellStart"/>
      <w:r w:rsidRPr="00C65643">
        <w:t>Куренкеева</w:t>
      </w:r>
      <w:proofErr w:type="spellEnd"/>
      <w:r w:rsidRPr="00C65643">
        <w:t xml:space="preserve"> Г.Т.    </w:t>
      </w:r>
    </w:p>
    <w:p w14:paraId="0F5790C4" w14:textId="77777777" w:rsidR="00C65643" w:rsidRDefault="00C65643" w:rsidP="009037BD">
      <w:pPr>
        <w:pStyle w:val="a3"/>
        <w:jc w:val="right"/>
      </w:pPr>
    </w:p>
    <w:p w14:paraId="751ADA8F" w14:textId="18146206" w:rsidR="005259BC" w:rsidRPr="00C65643" w:rsidRDefault="009037BD" w:rsidP="009037BD">
      <w:pPr>
        <w:pStyle w:val="a3"/>
        <w:jc w:val="right"/>
      </w:pPr>
      <w:r>
        <w:t>13.03.</w:t>
      </w:r>
      <w:r w:rsidR="00C65643" w:rsidRPr="00C65643">
        <w:t>2024 ж./г.</w:t>
      </w:r>
    </w:p>
    <w:p w14:paraId="6CA9A5A9" w14:textId="77777777" w:rsidR="00495CC6" w:rsidRPr="00D136F2" w:rsidRDefault="00495CC6" w:rsidP="009037BD">
      <w:pPr>
        <w:pStyle w:val="a3"/>
        <w:jc w:val="right"/>
      </w:pPr>
    </w:p>
    <w:p w14:paraId="237852D7" w14:textId="77777777" w:rsidR="00495CC6" w:rsidRPr="00607A2F" w:rsidRDefault="00495CC6">
      <w:pPr>
        <w:rPr>
          <w:sz w:val="24"/>
          <w:szCs w:val="24"/>
        </w:rPr>
        <w:sectPr w:rsidR="00495CC6" w:rsidRPr="00607A2F">
          <w:type w:val="continuous"/>
          <w:pgSz w:w="12240" w:h="15840"/>
          <w:pgMar w:top="1500" w:right="960" w:bottom="0" w:left="1380" w:header="720" w:footer="720" w:gutter="0"/>
          <w:cols w:space="720"/>
        </w:sectPr>
      </w:pPr>
    </w:p>
    <w:p w14:paraId="00F7BC68" w14:textId="77777777" w:rsidR="008371D1" w:rsidRDefault="008371D1" w:rsidP="00D136F2">
      <w:pPr>
        <w:pStyle w:val="a3"/>
        <w:spacing w:before="95"/>
        <w:ind w:right="18"/>
        <w:rPr>
          <w:color w:val="1F1F1F"/>
          <w:w w:val="95"/>
          <w:lang w:val="kk-KZ"/>
        </w:rPr>
      </w:pPr>
    </w:p>
    <w:p w14:paraId="697E1F6C" w14:textId="2887E8B9" w:rsidR="00D136F2" w:rsidRPr="001D51DD" w:rsidRDefault="0022780D" w:rsidP="00057D77">
      <w:pPr>
        <w:pStyle w:val="a3"/>
        <w:ind w:right="18"/>
        <w:rPr>
          <w:w w:val="95"/>
          <w:lang w:val="kk-KZ"/>
        </w:rPr>
      </w:pPr>
      <w:r w:rsidRPr="00D136F2">
        <w:rPr>
          <w:color w:val="1F1F1F"/>
          <w:w w:val="95"/>
          <w:lang w:val="kk-KZ"/>
        </w:rPr>
        <w:t>Құжаттың түрі</w:t>
      </w:r>
      <w:r w:rsidR="00BB4745" w:rsidRPr="001D51DD">
        <w:rPr>
          <w:w w:val="95"/>
          <w:lang w:val="kk-KZ"/>
        </w:rPr>
        <w:t>:</w:t>
      </w:r>
    </w:p>
    <w:p w14:paraId="573716ED" w14:textId="77777777" w:rsidR="00D136F2" w:rsidRPr="001D51DD" w:rsidRDefault="00BB4745" w:rsidP="00057D77">
      <w:pPr>
        <w:pStyle w:val="a3"/>
        <w:ind w:right="18"/>
        <w:rPr>
          <w:color w:val="131313"/>
          <w:spacing w:val="-60"/>
          <w:w w:val="90"/>
          <w:lang w:val="kk-KZ"/>
        </w:rPr>
      </w:pPr>
      <w:r w:rsidRPr="001D51DD">
        <w:rPr>
          <w:color w:val="131313"/>
          <w:w w:val="90"/>
          <w:lang w:val="kk-KZ"/>
        </w:rPr>
        <w:t>Код</w:t>
      </w:r>
      <w:r w:rsidRPr="001D51DD">
        <w:rPr>
          <w:color w:val="131313"/>
          <w:spacing w:val="-60"/>
          <w:w w:val="90"/>
          <w:lang w:val="kk-KZ"/>
        </w:rPr>
        <w:t xml:space="preserve"> </w:t>
      </w:r>
    </w:p>
    <w:p w14:paraId="05E2328F" w14:textId="26885524" w:rsidR="00495CC6" w:rsidRPr="001D51DD" w:rsidRDefault="0022780D" w:rsidP="00057D77">
      <w:pPr>
        <w:pStyle w:val="a3"/>
        <w:ind w:right="18"/>
        <w:rPr>
          <w:lang w:val="kk-KZ"/>
        </w:rPr>
      </w:pPr>
      <w:r w:rsidRPr="00D136F2">
        <w:rPr>
          <w:color w:val="131313"/>
          <w:spacing w:val="-1"/>
          <w:w w:val="95"/>
          <w:lang w:val="kk-KZ"/>
        </w:rPr>
        <w:t>Құжаттың атауы</w:t>
      </w:r>
      <w:r w:rsidR="00BB4745" w:rsidRPr="001D51DD">
        <w:rPr>
          <w:spacing w:val="-1"/>
          <w:w w:val="95"/>
          <w:lang w:val="kk-KZ"/>
        </w:rPr>
        <w:t>:</w:t>
      </w:r>
    </w:p>
    <w:p w14:paraId="39007882" w14:textId="00113B31" w:rsidR="00D136F2" w:rsidRDefault="00BB4745" w:rsidP="00057D77">
      <w:pPr>
        <w:pStyle w:val="a3"/>
        <w:spacing w:line="312" w:lineRule="auto"/>
        <w:ind w:right="8"/>
        <w:rPr>
          <w:color w:val="181818"/>
          <w:w w:val="95"/>
        </w:rPr>
      </w:pPr>
      <w:r w:rsidRPr="00D136F2">
        <w:rPr>
          <w:color w:val="181818"/>
          <w:w w:val="95"/>
        </w:rPr>
        <w:t>Редакция:</w:t>
      </w:r>
    </w:p>
    <w:p w14:paraId="1E9F6038" w14:textId="0F4B2265" w:rsidR="008371D1" w:rsidRDefault="001D51DD" w:rsidP="00057D77">
      <w:pPr>
        <w:pStyle w:val="a3"/>
        <w:spacing w:line="312" w:lineRule="auto"/>
        <w:ind w:right="8"/>
        <w:rPr>
          <w:color w:val="181818"/>
          <w:spacing w:val="-61"/>
          <w:w w:val="95"/>
        </w:rPr>
      </w:pPr>
      <w:r w:rsidRPr="00D136F2">
        <w:rPr>
          <w:w w:val="95"/>
          <w:lang w:val="kk-KZ"/>
        </w:rPr>
        <w:t>П</w:t>
      </w:r>
      <w:proofErr w:type="spellStart"/>
      <w:r w:rsidRPr="00D136F2">
        <w:rPr>
          <w:w w:val="95"/>
        </w:rPr>
        <w:t>роцесс</w:t>
      </w:r>
      <w:proofErr w:type="spellEnd"/>
      <w:r w:rsidRPr="00D136F2">
        <w:rPr>
          <w:w w:val="95"/>
          <w:lang w:val="kk-KZ"/>
        </w:rPr>
        <w:t xml:space="preserve"> иесі</w:t>
      </w:r>
      <w:r w:rsidRPr="00D136F2">
        <w:rPr>
          <w:w w:val="95"/>
        </w:rPr>
        <w:t>:</w:t>
      </w:r>
    </w:p>
    <w:p w14:paraId="7A17B55E" w14:textId="797786E7" w:rsidR="00D136F2" w:rsidRPr="00607A2F" w:rsidRDefault="00BB4745" w:rsidP="00057D77">
      <w:pPr>
        <w:pStyle w:val="a3"/>
        <w:spacing w:line="312" w:lineRule="auto"/>
        <w:ind w:right="8"/>
      </w:pPr>
      <w:r w:rsidRPr="00D136F2">
        <w:rPr>
          <w:color w:val="181818"/>
          <w:spacing w:val="-61"/>
          <w:w w:val="95"/>
        </w:rPr>
        <w:t xml:space="preserve"> </w:t>
      </w:r>
      <w:r w:rsidR="0022780D" w:rsidRPr="00D136F2">
        <w:rPr>
          <w:w w:val="95"/>
          <w:lang w:val="kk-KZ"/>
        </w:rPr>
        <w:t>П</w:t>
      </w:r>
      <w:proofErr w:type="spellStart"/>
      <w:r w:rsidRPr="00D136F2">
        <w:rPr>
          <w:w w:val="95"/>
        </w:rPr>
        <w:t>роцесс</w:t>
      </w:r>
      <w:proofErr w:type="spellEnd"/>
      <w:r w:rsidRPr="00D136F2">
        <w:rPr>
          <w:w w:val="95"/>
        </w:rPr>
        <w:t>:</w:t>
      </w:r>
    </w:p>
    <w:p w14:paraId="5727ECD5" w14:textId="31B581BE" w:rsidR="00D136F2" w:rsidRPr="00607A2F" w:rsidRDefault="0022780D" w:rsidP="00057D77">
      <w:pPr>
        <w:pStyle w:val="a3"/>
        <w:spacing w:line="338" w:lineRule="auto"/>
        <w:ind w:right="8"/>
      </w:pPr>
      <w:r w:rsidRPr="00D136F2">
        <w:rPr>
          <w:color w:val="131313"/>
          <w:w w:val="95"/>
          <w:lang w:val="kk-KZ"/>
        </w:rPr>
        <w:t>Қайта қарау мерзімі</w:t>
      </w:r>
      <w:r w:rsidR="00BB4745" w:rsidRPr="00D136F2">
        <w:rPr>
          <w:color w:val="131313"/>
          <w:w w:val="95"/>
        </w:rPr>
        <w:t>:</w:t>
      </w:r>
    </w:p>
    <w:p w14:paraId="5458F8DD" w14:textId="77777777" w:rsidR="006E6737" w:rsidRDefault="006E6737" w:rsidP="00D136F2">
      <w:pPr>
        <w:pStyle w:val="a3"/>
        <w:spacing w:line="247" w:lineRule="exact"/>
        <w:ind w:right="4"/>
        <w:rPr>
          <w:color w:val="151515"/>
          <w:lang w:val="kk-KZ"/>
        </w:rPr>
      </w:pPr>
    </w:p>
    <w:p w14:paraId="7C59616A" w14:textId="078354CD" w:rsidR="00495CC6" w:rsidRPr="00057D77" w:rsidRDefault="0022780D" w:rsidP="00D136F2">
      <w:pPr>
        <w:pStyle w:val="a3"/>
        <w:spacing w:line="247" w:lineRule="exact"/>
        <w:ind w:right="4"/>
        <w:rPr>
          <w:lang w:val="kk-KZ"/>
        </w:rPr>
      </w:pPr>
      <w:r w:rsidRPr="00D136F2">
        <w:rPr>
          <w:color w:val="151515"/>
          <w:lang w:val="kk-KZ"/>
        </w:rPr>
        <w:t>Қолданысқа енгізілген күні</w:t>
      </w:r>
      <w:r w:rsidR="00BB4745" w:rsidRPr="00057D77">
        <w:rPr>
          <w:color w:val="151515"/>
          <w:lang w:val="kk-KZ"/>
        </w:rPr>
        <w:t>:</w:t>
      </w:r>
    </w:p>
    <w:p w14:paraId="1982B025" w14:textId="539E8D82" w:rsidR="005259BC" w:rsidRPr="00057D77" w:rsidRDefault="005259BC" w:rsidP="005259BC">
      <w:pPr>
        <w:pStyle w:val="2"/>
        <w:spacing w:before="92"/>
        <w:ind w:left="0"/>
        <w:jc w:val="left"/>
        <w:rPr>
          <w:sz w:val="24"/>
          <w:szCs w:val="24"/>
          <w:lang w:val="kk-KZ"/>
        </w:rPr>
      </w:pPr>
    </w:p>
    <w:p w14:paraId="0BFB123A" w14:textId="2F23D2D4" w:rsidR="00495CC6" w:rsidRPr="0044332E" w:rsidRDefault="009B4439" w:rsidP="00057D77">
      <w:pPr>
        <w:pStyle w:val="2"/>
        <w:ind w:left="304"/>
        <w:jc w:val="left"/>
        <w:rPr>
          <w:b/>
          <w:bCs/>
          <w:sz w:val="24"/>
          <w:szCs w:val="24"/>
          <w:lang w:val="kk-KZ"/>
        </w:rPr>
      </w:pPr>
      <w:r w:rsidRPr="0044332E">
        <w:rPr>
          <w:b/>
          <w:bCs/>
          <w:sz w:val="24"/>
          <w:szCs w:val="24"/>
          <w:lang w:val="kk-KZ"/>
        </w:rPr>
        <w:t>Ереже</w:t>
      </w:r>
    </w:p>
    <w:p w14:paraId="39F6F225" w14:textId="77777777" w:rsidR="00495CC6" w:rsidRPr="0044332E" w:rsidRDefault="00BB4745" w:rsidP="00057D77">
      <w:pPr>
        <w:pStyle w:val="a3"/>
        <w:ind w:left="305"/>
        <w:rPr>
          <w:b/>
          <w:bCs/>
          <w:lang w:val="kk-KZ"/>
        </w:rPr>
      </w:pPr>
      <w:r w:rsidRPr="0044332E">
        <w:rPr>
          <w:b/>
          <w:bCs/>
          <w:lang w:val="kk-KZ"/>
        </w:rPr>
        <w:t>П-АКД-20</w:t>
      </w:r>
    </w:p>
    <w:p w14:paraId="51B43C53" w14:textId="6FA49473" w:rsidR="00495CC6" w:rsidRPr="0044332E" w:rsidRDefault="009B4439" w:rsidP="00057D77">
      <w:pPr>
        <w:pStyle w:val="1"/>
        <w:rPr>
          <w:b/>
          <w:bCs/>
          <w:sz w:val="24"/>
          <w:szCs w:val="24"/>
          <w:lang w:val="kk-KZ"/>
        </w:rPr>
      </w:pPr>
      <w:r w:rsidRPr="0044332E">
        <w:rPr>
          <w:b/>
          <w:bCs/>
          <w:spacing w:val="-1"/>
          <w:sz w:val="24"/>
          <w:szCs w:val="24"/>
          <w:lang w:val="kk-KZ"/>
        </w:rPr>
        <w:t>И</w:t>
      </w:r>
      <w:r w:rsidR="00BB4745" w:rsidRPr="0044332E">
        <w:rPr>
          <w:b/>
          <w:bCs/>
          <w:spacing w:val="-1"/>
          <w:sz w:val="24"/>
          <w:szCs w:val="24"/>
          <w:lang w:val="kk-KZ"/>
        </w:rPr>
        <w:t>нклюзив</w:t>
      </w:r>
      <w:r w:rsidRPr="0044332E">
        <w:rPr>
          <w:b/>
          <w:bCs/>
          <w:spacing w:val="-1"/>
          <w:sz w:val="24"/>
          <w:szCs w:val="24"/>
          <w:lang w:val="kk-KZ"/>
        </w:rPr>
        <w:t>ті білім беру туралы ереже</w:t>
      </w:r>
    </w:p>
    <w:p w14:paraId="28970C0D" w14:textId="29220B7A" w:rsidR="00CD5D31" w:rsidRPr="0044332E" w:rsidRDefault="00BB4745" w:rsidP="00057D77">
      <w:pPr>
        <w:pStyle w:val="a3"/>
        <w:ind w:left="297"/>
        <w:rPr>
          <w:b/>
          <w:bCs/>
        </w:rPr>
      </w:pPr>
      <w:r w:rsidRPr="0044332E">
        <w:rPr>
          <w:b/>
          <w:bCs/>
          <w:color w:val="2A2A2A"/>
          <w:w w:val="98"/>
        </w:rPr>
        <w:t>1</w:t>
      </w:r>
    </w:p>
    <w:p w14:paraId="540A24D2" w14:textId="0540F8D7" w:rsidR="00CD5D31" w:rsidRPr="0044332E" w:rsidRDefault="0022780D" w:rsidP="00057D77">
      <w:pPr>
        <w:pStyle w:val="2"/>
        <w:spacing w:line="307" w:lineRule="auto"/>
        <w:ind w:left="308" w:right="685" w:hanging="12"/>
        <w:jc w:val="left"/>
        <w:rPr>
          <w:b/>
          <w:bCs/>
          <w:sz w:val="24"/>
          <w:szCs w:val="24"/>
          <w:lang w:val="kk-KZ"/>
        </w:rPr>
      </w:pPr>
      <w:r w:rsidRPr="0044332E">
        <w:rPr>
          <w:b/>
          <w:bCs/>
          <w:sz w:val="24"/>
          <w:szCs w:val="24"/>
          <w:lang w:val="kk-KZ"/>
        </w:rPr>
        <w:t>Академиялық даму жөніндегі проректор</w:t>
      </w:r>
    </w:p>
    <w:p w14:paraId="648595C8" w14:textId="77777777" w:rsidR="00CD5D31" w:rsidRPr="0044332E" w:rsidRDefault="00BB4745" w:rsidP="00057D77">
      <w:pPr>
        <w:pStyle w:val="2"/>
        <w:spacing w:line="307" w:lineRule="auto"/>
        <w:ind w:left="308" w:right="685" w:hanging="12"/>
        <w:jc w:val="left"/>
        <w:rPr>
          <w:b/>
          <w:bCs/>
          <w:sz w:val="24"/>
          <w:szCs w:val="24"/>
        </w:rPr>
      </w:pPr>
      <w:r w:rsidRPr="0044332E">
        <w:rPr>
          <w:b/>
          <w:bCs/>
          <w:spacing w:val="-67"/>
          <w:sz w:val="24"/>
          <w:szCs w:val="24"/>
        </w:rPr>
        <w:t xml:space="preserve"> </w:t>
      </w:r>
      <w:r w:rsidR="00CD5D31" w:rsidRPr="0044332E">
        <w:rPr>
          <w:b/>
          <w:bCs/>
          <w:sz w:val="24"/>
          <w:szCs w:val="24"/>
          <w:lang w:val="kk-KZ"/>
        </w:rPr>
        <w:t>Оқу процесі</w:t>
      </w:r>
    </w:p>
    <w:p w14:paraId="428FC4B5" w14:textId="56B91457" w:rsidR="00495CC6" w:rsidRPr="0044332E" w:rsidRDefault="008371D1" w:rsidP="00057D77">
      <w:pPr>
        <w:pStyle w:val="a3"/>
        <w:rPr>
          <w:b/>
          <w:bCs/>
        </w:rPr>
      </w:pPr>
      <w:r w:rsidRPr="0044332E">
        <w:rPr>
          <w:b/>
          <w:bCs/>
          <w:color w:val="2B2B2B"/>
          <w:w w:val="105"/>
        </w:rPr>
        <w:t xml:space="preserve">    </w:t>
      </w:r>
      <w:r w:rsidR="00BA08D6" w:rsidRPr="005267B8">
        <w:rPr>
          <w:b/>
          <w:bCs/>
          <w:color w:val="2B2B2B"/>
          <w:w w:val="105"/>
        </w:rPr>
        <w:t>3</w:t>
      </w:r>
      <w:r w:rsidR="00BB4745" w:rsidRPr="0044332E">
        <w:rPr>
          <w:b/>
          <w:bCs/>
          <w:color w:val="2B2B2B"/>
          <w:spacing w:val="9"/>
          <w:w w:val="105"/>
        </w:rPr>
        <w:t xml:space="preserve"> </w:t>
      </w:r>
      <w:r w:rsidR="0022780D" w:rsidRPr="0044332E">
        <w:rPr>
          <w:b/>
          <w:bCs/>
          <w:w w:val="105"/>
          <w:lang w:val="kk-KZ"/>
        </w:rPr>
        <w:t>жыл</w:t>
      </w:r>
    </w:p>
    <w:p w14:paraId="451A2FAE" w14:textId="653E546E" w:rsidR="008371D1" w:rsidRDefault="008371D1">
      <w:pPr>
        <w:pStyle w:val="2"/>
        <w:tabs>
          <w:tab w:val="left" w:pos="1504"/>
        </w:tabs>
        <w:spacing w:before="75"/>
        <w:ind w:left="316"/>
        <w:jc w:val="left"/>
        <w:rPr>
          <w:color w:val="6E6E6E"/>
          <w:spacing w:val="20"/>
          <w:u w:val="single" w:color="484848"/>
        </w:rPr>
      </w:pPr>
    </w:p>
    <w:p w14:paraId="207A2820" w14:textId="595FA3C2" w:rsidR="00495CC6" w:rsidRPr="00BB4745" w:rsidRDefault="00BB4745">
      <w:pPr>
        <w:pStyle w:val="2"/>
        <w:tabs>
          <w:tab w:val="left" w:pos="1504"/>
        </w:tabs>
        <w:spacing w:before="75"/>
        <w:ind w:left="316"/>
        <w:jc w:val="left"/>
        <w:rPr>
          <w:u w:val="single"/>
        </w:rPr>
      </w:pPr>
      <w:r>
        <w:rPr>
          <w:color w:val="6E6E6E"/>
          <w:u w:val="single" w:color="484848"/>
        </w:rPr>
        <w:tab/>
      </w:r>
      <w:r>
        <w:rPr>
          <w:color w:val="212121"/>
          <w:w w:val="95"/>
        </w:rPr>
        <w:t>20</w:t>
      </w:r>
      <w:r>
        <w:rPr>
          <w:color w:val="161616"/>
          <w:sz w:val="24"/>
          <w:u w:val="single" w:color="4F4F4F"/>
        </w:rPr>
        <w:tab/>
      </w:r>
      <w:r>
        <w:rPr>
          <w:color w:val="161616"/>
          <w:sz w:val="24"/>
          <w:u w:val="single" w:color="4F4F4F"/>
        </w:rPr>
        <w:tab/>
      </w:r>
    </w:p>
    <w:p w14:paraId="09621B56" w14:textId="77777777" w:rsidR="00495CC6" w:rsidRDefault="00495CC6">
      <w:pPr>
        <w:sectPr w:rsidR="00495CC6">
          <w:type w:val="continuous"/>
          <w:pgSz w:w="12240" w:h="15840"/>
          <w:pgMar w:top="1500" w:right="960" w:bottom="0" w:left="1380" w:header="720" w:footer="720" w:gutter="0"/>
          <w:cols w:num="2" w:space="720" w:equalWidth="0">
            <w:col w:w="3117" w:space="40"/>
            <w:col w:w="6743"/>
          </w:cols>
        </w:sectPr>
      </w:pPr>
    </w:p>
    <w:p w14:paraId="13BF5F34" w14:textId="6D32984A" w:rsidR="00495CC6" w:rsidRPr="00CD5D31" w:rsidRDefault="0022780D" w:rsidP="00BF5A2C">
      <w:pPr>
        <w:tabs>
          <w:tab w:val="left" w:pos="1886"/>
          <w:tab w:val="left" w:pos="3067"/>
          <w:tab w:val="left" w:pos="3734"/>
          <w:tab w:val="left" w:pos="4103"/>
          <w:tab w:val="left" w:pos="6457"/>
        </w:tabs>
        <w:spacing w:before="98"/>
        <w:ind w:right="267"/>
        <w:rPr>
          <w:sz w:val="25"/>
        </w:rPr>
      </w:pPr>
      <w:r>
        <w:rPr>
          <w:color w:val="111111"/>
          <w:sz w:val="24"/>
          <w:lang w:val="kk-KZ"/>
        </w:rPr>
        <w:t>Күшін жою күні</w:t>
      </w:r>
      <w:r w:rsidR="00BB4745">
        <w:rPr>
          <w:color w:val="161616"/>
          <w:sz w:val="24"/>
        </w:rPr>
        <w:t>:</w:t>
      </w:r>
      <w:r w:rsidR="00BB4745">
        <w:rPr>
          <w:color w:val="161616"/>
          <w:sz w:val="24"/>
        </w:rPr>
        <w:tab/>
      </w:r>
      <w:r w:rsidR="00BB4745">
        <w:rPr>
          <w:color w:val="161616"/>
          <w:sz w:val="24"/>
          <w:u w:val="single" w:color="4F4F4F"/>
        </w:rPr>
        <w:t xml:space="preserve"> </w:t>
      </w:r>
      <w:bookmarkStart w:id="0" w:name="_Hlk174030730"/>
      <w:r w:rsidR="00BB4745">
        <w:rPr>
          <w:color w:val="161616"/>
          <w:sz w:val="24"/>
          <w:u w:val="single" w:color="4F4F4F"/>
        </w:rPr>
        <w:tab/>
      </w:r>
      <w:bookmarkEnd w:id="0"/>
      <w:r w:rsidR="00BB4745">
        <w:rPr>
          <w:color w:val="232323"/>
          <w:position w:val="1"/>
          <w:sz w:val="25"/>
        </w:rPr>
        <w:t>20</w:t>
      </w:r>
      <w:r w:rsidR="00BB4745">
        <w:rPr>
          <w:color w:val="2A2A2A"/>
          <w:position w:val="1"/>
          <w:sz w:val="25"/>
          <w:u w:val="single" w:color="4F4F4F"/>
        </w:rPr>
        <w:tab/>
      </w:r>
      <w:r>
        <w:rPr>
          <w:color w:val="2A2A2A"/>
          <w:position w:val="1"/>
          <w:sz w:val="25"/>
          <w:lang w:val="kk-KZ"/>
        </w:rPr>
        <w:t>ж</w:t>
      </w:r>
      <w:r w:rsidR="00BB4745">
        <w:rPr>
          <w:color w:val="2A2A2A"/>
          <w:position w:val="1"/>
          <w:sz w:val="25"/>
        </w:rPr>
        <w:t>.</w:t>
      </w:r>
      <w:r w:rsidR="00BB4745">
        <w:rPr>
          <w:color w:val="2A2A2A"/>
          <w:position w:val="1"/>
          <w:sz w:val="25"/>
        </w:rPr>
        <w:tab/>
      </w:r>
      <w:r w:rsidR="00CD5D31" w:rsidRPr="00CD5D31">
        <w:rPr>
          <w:color w:val="2A2A2A"/>
          <w:position w:val="1"/>
          <w:sz w:val="25"/>
          <w:u w:color="4B4B4B"/>
        </w:rPr>
        <w:t>______________</w:t>
      </w:r>
    </w:p>
    <w:p w14:paraId="2FB400C5" w14:textId="48A2BF3C" w:rsidR="00495CC6" w:rsidRPr="00CD5D31" w:rsidRDefault="00BB4745" w:rsidP="00BF5A2C">
      <w:pPr>
        <w:pStyle w:val="2"/>
        <w:spacing w:before="25"/>
        <w:ind w:left="2507" w:right="267"/>
        <w:jc w:val="left"/>
      </w:pPr>
      <w:r w:rsidRPr="00CD5D31">
        <w:rPr>
          <w:color w:val="161616"/>
        </w:rPr>
        <w:t>(</w:t>
      </w:r>
      <w:r w:rsidR="0022780D" w:rsidRPr="00CD5D31">
        <w:rPr>
          <w:color w:val="161616"/>
          <w:lang w:val="kk-KZ"/>
        </w:rPr>
        <w:t>қолы</w:t>
      </w:r>
      <w:r w:rsidRPr="00CD5D31">
        <w:rPr>
          <w:color w:val="161616"/>
        </w:rPr>
        <w:t>)</w:t>
      </w:r>
    </w:p>
    <w:p w14:paraId="32C6761F" w14:textId="77777777" w:rsidR="00BF5A2C" w:rsidRDefault="0022780D" w:rsidP="00BF5A2C">
      <w:pPr>
        <w:pStyle w:val="a3"/>
        <w:tabs>
          <w:tab w:val="left" w:pos="2581"/>
          <w:tab w:val="left" w:pos="7198"/>
        </w:tabs>
        <w:spacing w:before="38"/>
        <w:ind w:right="917"/>
      </w:pPr>
      <w:r>
        <w:rPr>
          <w:color w:val="0E0E0E"/>
          <w:lang w:val="kk-KZ"/>
        </w:rPr>
        <w:t>Күшін жоюға негіздеме</w:t>
      </w:r>
      <w:r w:rsidR="00BB4745">
        <w:t>:</w:t>
      </w:r>
      <w:r w:rsidR="00BF5A2C">
        <w:t>_____________________________</w:t>
      </w:r>
    </w:p>
    <w:p w14:paraId="40B429C7" w14:textId="64D3F763" w:rsidR="00495CC6" w:rsidRPr="00C65643" w:rsidRDefault="00BB4745" w:rsidP="00BF5A2C">
      <w:pPr>
        <w:pStyle w:val="a3"/>
        <w:tabs>
          <w:tab w:val="left" w:pos="2581"/>
          <w:tab w:val="left" w:pos="7198"/>
        </w:tabs>
        <w:spacing w:before="38"/>
        <w:ind w:right="917"/>
      </w:pPr>
      <w:r>
        <w:tab/>
      </w:r>
    </w:p>
    <w:p w14:paraId="292D89BC" w14:textId="77777777" w:rsidR="00495CC6" w:rsidRDefault="00495CC6">
      <w:pPr>
        <w:spacing w:line="235" w:lineRule="auto"/>
        <w:rPr>
          <w:rFonts w:ascii="Cambria" w:hAnsi="Cambria"/>
          <w:sz w:val="20"/>
        </w:rPr>
        <w:sectPr w:rsidR="00495CC6">
          <w:type w:val="continuous"/>
          <w:pgSz w:w="12240" w:h="15840"/>
          <w:pgMar w:top="1500" w:right="960" w:bottom="0" w:left="1380" w:header="720" w:footer="720" w:gutter="0"/>
          <w:cols w:space="720"/>
        </w:sectPr>
      </w:pPr>
    </w:p>
    <w:p w14:paraId="146D71BA" w14:textId="5F033635" w:rsidR="00C65643" w:rsidRDefault="00C65643" w:rsidP="00C65643">
      <w:pPr>
        <w:pStyle w:val="2"/>
        <w:spacing w:before="140"/>
        <w:ind w:left="0"/>
        <w:rPr>
          <w:color w:val="0C0C0C"/>
        </w:rPr>
      </w:pPr>
    </w:p>
    <w:p w14:paraId="101EC5FF" w14:textId="71B5AED1" w:rsidR="00495CC6" w:rsidRPr="005267B8" w:rsidRDefault="00496B47" w:rsidP="00C65643">
      <w:pPr>
        <w:pStyle w:val="2"/>
        <w:spacing w:before="140"/>
        <w:ind w:left="0"/>
        <w:rPr>
          <w:b/>
          <w:bCs/>
          <w:sz w:val="24"/>
          <w:szCs w:val="24"/>
        </w:rPr>
      </w:pPr>
      <w:r w:rsidRPr="005267B8">
        <w:rPr>
          <w:b/>
          <w:bCs/>
          <w:color w:val="0C0C0C"/>
          <w:sz w:val="24"/>
          <w:szCs w:val="24"/>
          <w:lang w:val="kk-KZ"/>
        </w:rPr>
        <w:t>Құжаттың мақсаты</w:t>
      </w:r>
    </w:p>
    <w:p w14:paraId="68417E0C" w14:textId="312512FE" w:rsidR="00495CC6" w:rsidRPr="005267B8" w:rsidRDefault="00496B47" w:rsidP="00D136F2">
      <w:pPr>
        <w:rPr>
          <w:rFonts w:eastAsia="Aptos"/>
          <w:kern w:val="2"/>
          <w:sz w:val="24"/>
          <w:szCs w:val="24"/>
          <w14:ligatures w14:val="standardContextual"/>
        </w:rPr>
      </w:pPr>
      <w:r w:rsidRPr="005267B8">
        <w:rPr>
          <w:rFonts w:eastAsia="Aptos"/>
          <w:kern w:val="2"/>
          <w:sz w:val="24"/>
          <w:szCs w:val="24"/>
          <w:lang w:val="kk-KZ"/>
          <w14:ligatures w14:val="standardContextual"/>
        </w:rPr>
        <w:t>"Алматы Менеджмент Университеті" білім беру мекемесінің (бұдан әрі - Университет) инклюзивті білім беру туралы ережесінің мақсаты жоғары және жоғары оқу орнынан кейінгі білім берудің білім беру бағдарламалары бойынша мүмкіндігі шектеулі тұлғаларды инклюзивті оқытуды қамтамасыз ету бойынша әлеуметтік бейімдеу және дамыту үшін қолайлы орта құру болып табылады.</w:t>
      </w:r>
    </w:p>
    <w:p w14:paraId="338D7CAF" w14:textId="7C7DFB3B" w:rsidR="00495CC6" w:rsidRPr="005267B8" w:rsidRDefault="00496B47">
      <w:pPr>
        <w:pStyle w:val="2"/>
        <w:numPr>
          <w:ilvl w:val="0"/>
          <w:numId w:val="6"/>
        </w:numPr>
        <w:tabs>
          <w:tab w:val="left" w:pos="552"/>
        </w:tabs>
        <w:rPr>
          <w:b/>
          <w:bCs/>
          <w:color w:val="212121"/>
          <w:sz w:val="24"/>
          <w:szCs w:val="24"/>
          <w:lang w:val="kk-KZ"/>
        </w:rPr>
      </w:pPr>
      <w:r w:rsidRPr="005267B8">
        <w:rPr>
          <w:b/>
          <w:bCs/>
          <w:sz w:val="24"/>
          <w:szCs w:val="24"/>
          <w:lang w:val="kk-KZ"/>
        </w:rPr>
        <w:t>Құжаттың қолданылу саласы</w:t>
      </w:r>
    </w:p>
    <w:p w14:paraId="384F3478" w14:textId="1A16C85E" w:rsidR="00805730" w:rsidRPr="005267B8" w:rsidRDefault="00805730" w:rsidP="00805730">
      <w:pPr>
        <w:rPr>
          <w:rFonts w:eastAsia="Aptos"/>
          <w:kern w:val="2"/>
          <w:sz w:val="24"/>
          <w:szCs w:val="24"/>
          <w:lang w:val="kk-KZ"/>
          <w14:ligatures w14:val="standardContextual"/>
        </w:rPr>
      </w:pPr>
      <w:r w:rsidRPr="005267B8">
        <w:rPr>
          <w:sz w:val="24"/>
          <w:szCs w:val="24"/>
          <w:lang w:val="kk-KZ"/>
        </w:rPr>
        <w:t xml:space="preserve">Осы Ереже денсаулық жағынан мүмкіндігі шектеулі адамдар үшін тең қолжетімділікті және инклюзивті оқытуды қамтамасыз ету мақсатында Университетте ішкі пайдалануға арналған. </w:t>
      </w:r>
    </w:p>
    <w:p w14:paraId="55F515BF" w14:textId="519CA534" w:rsidR="00495CC6" w:rsidRPr="005267B8" w:rsidRDefault="00495CC6">
      <w:pPr>
        <w:spacing w:before="29" w:line="264" w:lineRule="auto"/>
        <w:ind w:left="136" w:right="274" w:hanging="3"/>
        <w:jc w:val="both"/>
        <w:rPr>
          <w:sz w:val="24"/>
          <w:szCs w:val="24"/>
          <w:lang w:val="kk-KZ"/>
        </w:rPr>
      </w:pPr>
    </w:p>
    <w:p w14:paraId="365027DD" w14:textId="71710255" w:rsidR="00495CC6" w:rsidRPr="005267B8" w:rsidRDefault="007C4B7A">
      <w:pPr>
        <w:pStyle w:val="a6"/>
        <w:numPr>
          <w:ilvl w:val="0"/>
          <w:numId w:val="6"/>
        </w:numPr>
        <w:tabs>
          <w:tab w:val="left" w:pos="553"/>
        </w:tabs>
        <w:spacing w:before="2"/>
        <w:ind w:hanging="421"/>
        <w:rPr>
          <w:b/>
          <w:sz w:val="24"/>
          <w:szCs w:val="24"/>
        </w:rPr>
      </w:pPr>
      <w:r w:rsidRPr="005267B8">
        <w:rPr>
          <w:b/>
          <w:w w:val="95"/>
          <w:sz w:val="24"/>
          <w:szCs w:val="24"/>
          <w:lang w:val="kk-KZ"/>
        </w:rPr>
        <w:t>Құжаттарға сілтемелер</w:t>
      </w:r>
    </w:p>
    <w:p w14:paraId="6830017E" w14:textId="1B6EB9CD" w:rsidR="00267DFE" w:rsidRPr="005267B8" w:rsidRDefault="00267DFE" w:rsidP="00267DFE">
      <w:pPr>
        <w:rPr>
          <w:rFonts w:eastAsia="Aptos"/>
          <w:kern w:val="2"/>
          <w:sz w:val="24"/>
          <w:szCs w:val="24"/>
          <w14:ligatures w14:val="standardContextual"/>
        </w:rPr>
      </w:pPr>
      <w:r w:rsidRPr="005267B8">
        <w:rPr>
          <w:color w:val="131313"/>
          <w:w w:val="95"/>
          <w:sz w:val="24"/>
          <w:szCs w:val="24"/>
          <w:lang w:val="kk-KZ"/>
        </w:rPr>
        <w:t>Ереже сәйкес әзірленді</w:t>
      </w:r>
      <w:r w:rsidRPr="005267B8">
        <w:rPr>
          <w:rFonts w:eastAsia="Aptos"/>
          <w:kern w:val="2"/>
          <w:sz w:val="24"/>
          <w:szCs w:val="24"/>
          <w14:ligatures w14:val="standardContextual"/>
        </w:rPr>
        <w:t>:</w:t>
      </w:r>
    </w:p>
    <w:p w14:paraId="7BB619B7" w14:textId="77777777" w:rsidR="00230CE7" w:rsidRPr="005267B8" w:rsidRDefault="00267DFE" w:rsidP="00A6078F">
      <w:pPr>
        <w:pStyle w:val="a6"/>
        <w:numPr>
          <w:ilvl w:val="1"/>
          <w:numId w:val="6"/>
        </w:numPr>
        <w:tabs>
          <w:tab w:val="left" w:pos="850"/>
        </w:tabs>
        <w:spacing w:before="44"/>
        <w:ind w:left="849" w:hanging="365"/>
        <w:rPr>
          <w:sz w:val="24"/>
          <w:szCs w:val="24"/>
        </w:rPr>
      </w:pPr>
      <w:r w:rsidRPr="005267B8">
        <w:rPr>
          <w:color w:val="0F0F0F"/>
          <w:w w:val="95"/>
          <w:sz w:val="24"/>
          <w:szCs w:val="24"/>
          <w:lang w:val="kk-KZ"/>
        </w:rPr>
        <w:t>ҚР-ның 2007 жылғы 27 шілдедегі №319-ІІІ Білім туралы Заңымен;</w:t>
      </w:r>
    </w:p>
    <w:p w14:paraId="284A13A3" w14:textId="76998CA9" w:rsidR="00495CC6" w:rsidRPr="005267B8" w:rsidRDefault="00267DFE" w:rsidP="00A6078F">
      <w:pPr>
        <w:pStyle w:val="a6"/>
        <w:numPr>
          <w:ilvl w:val="1"/>
          <w:numId w:val="6"/>
        </w:numPr>
        <w:tabs>
          <w:tab w:val="left" w:pos="850"/>
        </w:tabs>
        <w:spacing w:before="44"/>
        <w:ind w:left="849" w:hanging="365"/>
        <w:rPr>
          <w:sz w:val="24"/>
          <w:szCs w:val="24"/>
        </w:rPr>
      </w:pPr>
      <w:r w:rsidRPr="005267B8">
        <w:rPr>
          <w:sz w:val="24"/>
          <w:szCs w:val="24"/>
          <w:lang w:val="kk-KZ"/>
        </w:rPr>
        <w:t xml:space="preserve">ҚР-ның 2002 жылғы 11 шілдедегі №343 «Мүмкіндігі шектеулі балаларды </w:t>
      </w:r>
      <w:r w:rsidR="00C84AB0" w:rsidRPr="005267B8">
        <w:rPr>
          <w:sz w:val="24"/>
          <w:szCs w:val="24"/>
          <w:lang w:val="kk-KZ"/>
        </w:rPr>
        <w:t xml:space="preserve"> </w:t>
      </w:r>
      <w:r w:rsidRPr="005267B8">
        <w:rPr>
          <w:sz w:val="24"/>
          <w:szCs w:val="24"/>
          <w:lang w:val="kk-KZ"/>
        </w:rPr>
        <w:t xml:space="preserve">әлеуметтік және медициналық-педагогикалық түзеу арқылы қолдау туралы» Заңымен; </w:t>
      </w:r>
    </w:p>
    <w:p w14:paraId="5F9548AD" w14:textId="77777777" w:rsidR="001C6D58" w:rsidRPr="005267B8" w:rsidRDefault="00BB4745" w:rsidP="001C6D58">
      <w:pPr>
        <w:pStyle w:val="a6"/>
        <w:numPr>
          <w:ilvl w:val="1"/>
          <w:numId w:val="6"/>
        </w:numPr>
        <w:tabs>
          <w:tab w:val="left" w:pos="850"/>
        </w:tabs>
        <w:spacing w:before="8" w:line="264" w:lineRule="auto"/>
        <w:ind w:left="843" w:right="271" w:hanging="350"/>
        <w:rPr>
          <w:sz w:val="24"/>
          <w:szCs w:val="24"/>
          <w:lang w:val="kk-KZ"/>
        </w:rPr>
      </w:pPr>
      <w:r w:rsidRPr="005267B8">
        <w:rPr>
          <w:color w:val="131313"/>
          <w:spacing w:val="-1"/>
          <w:w w:val="95"/>
          <w:sz w:val="24"/>
          <w:szCs w:val="24"/>
          <w:lang w:val="kk-KZ"/>
        </w:rPr>
        <w:t>«</w:t>
      </w:r>
      <w:r w:rsidR="00C84AB0" w:rsidRPr="005267B8">
        <w:rPr>
          <w:color w:val="131313"/>
          <w:spacing w:val="-1"/>
          <w:w w:val="95"/>
          <w:sz w:val="24"/>
          <w:szCs w:val="24"/>
          <w:lang w:val="kk-KZ"/>
        </w:rPr>
        <w:t>Қазақстан Республикасында мүгедектерді әлеуметтік қорғау туралы</w:t>
      </w:r>
      <w:r w:rsidRPr="005267B8">
        <w:rPr>
          <w:color w:val="0F0F0F"/>
          <w:w w:val="95"/>
          <w:sz w:val="24"/>
          <w:szCs w:val="24"/>
          <w:lang w:val="kk-KZ"/>
        </w:rPr>
        <w:t xml:space="preserve">» </w:t>
      </w:r>
      <w:r w:rsidR="00C84AB0" w:rsidRPr="005267B8">
        <w:rPr>
          <w:color w:val="0F0F0F"/>
          <w:w w:val="95"/>
          <w:sz w:val="24"/>
          <w:szCs w:val="24"/>
          <w:lang w:val="kk-KZ"/>
        </w:rPr>
        <w:t>2005 жылғы 13 сәуірдегі №39 ҚР Заңымен;</w:t>
      </w:r>
    </w:p>
    <w:p w14:paraId="7D287811" w14:textId="77777777" w:rsidR="001C6D58" w:rsidRPr="005267B8" w:rsidRDefault="00BB4745" w:rsidP="001C6D58">
      <w:pPr>
        <w:pStyle w:val="a6"/>
        <w:numPr>
          <w:ilvl w:val="1"/>
          <w:numId w:val="6"/>
        </w:numPr>
        <w:tabs>
          <w:tab w:val="left" w:pos="850"/>
        </w:tabs>
        <w:spacing w:before="8" w:line="264" w:lineRule="auto"/>
        <w:ind w:left="843" w:right="271" w:hanging="350"/>
        <w:rPr>
          <w:sz w:val="24"/>
          <w:szCs w:val="24"/>
          <w:lang w:val="kk-KZ"/>
        </w:rPr>
      </w:pPr>
      <w:r w:rsidRPr="005267B8">
        <w:rPr>
          <w:color w:val="1C1C1C"/>
          <w:sz w:val="24"/>
          <w:szCs w:val="24"/>
          <w:lang w:val="kk-KZ"/>
        </w:rPr>
        <w:t>«</w:t>
      </w:r>
      <w:r w:rsidR="00C84AB0" w:rsidRPr="005267B8">
        <w:rPr>
          <w:color w:val="1C1C1C"/>
          <w:sz w:val="24"/>
          <w:szCs w:val="24"/>
          <w:lang w:val="kk-KZ"/>
        </w:rPr>
        <w:t>Қазақстан Республикасында инклюзивті</w:t>
      </w:r>
      <w:r w:rsidR="003E65F0" w:rsidRPr="005267B8">
        <w:rPr>
          <w:color w:val="1C1C1C"/>
          <w:sz w:val="24"/>
          <w:szCs w:val="24"/>
          <w:lang w:val="kk-KZ"/>
        </w:rPr>
        <w:t xml:space="preserve"> білім беруді дамытудың тұжырымдамалық тәсілдерін бекіту туралы</w:t>
      </w:r>
      <w:r w:rsidRPr="005267B8">
        <w:rPr>
          <w:color w:val="161616"/>
          <w:sz w:val="24"/>
          <w:szCs w:val="24"/>
          <w:lang w:val="kk-KZ"/>
        </w:rPr>
        <w:t>»</w:t>
      </w:r>
      <w:r w:rsidRPr="005267B8">
        <w:rPr>
          <w:color w:val="161616"/>
          <w:spacing w:val="15"/>
          <w:sz w:val="24"/>
          <w:szCs w:val="24"/>
          <w:lang w:val="kk-KZ"/>
        </w:rPr>
        <w:t xml:space="preserve"> </w:t>
      </w:r>
      <w:r w:rsidR="003E65F0" w:rsidRPr="005267B8">
        <w:rPr>
          <w:color w:val="161616"/>
          <w:spacing w:val="15"/>
          <w:sz w:val="24"/>
          <w:szCs w:val="24"/>
          <w:lang w:val="kk-KZ"/>
        </w:rPr>
        <w:t xml:space="preserve">ҚР Білім және ғылым министрінің 2015 жылғы 1 маусымдағы №348 бұйрығымен; </w:t>
      </w:r>
    </w:p>
    <w:p w14:paraId="67D75405" w14:textId="64C1E2D8" w:rsidR="00495CC6" w:rsidRPr="005267B8" w:rsidRDefault="00C50901" w:rsidP="001C6D58">
      <w:pPr>
        <w:pStyle w:val="a6"/>
        <w:numPr>
          <w:ilvl w:val="1"/>
          <w:numId w:val="6"/>
        </w:numPr>
        <w:tabs>
          <w:tab w:val="left" w:pos="850"/>
        </w:tabs>
        <w:spacing w:before="8" w:line="264" w:lineRule="auto"/>
        <w:ind w:left="843" w:right="271" w:hanging="350"/>
        <w:rPr>
          <w:sz w:val="24"/>
          <w:szCs w:val="24"/>
          <w:lang w:val="kk-KZ"/>
        </w:rPr>
      </w:pPr>
      <w:r w:rsidRPr="005267B8">
        <w:rPr>
          <w:color w:val="131313"/>
          <w:sz w:val="24"/>
          <w:szCs w:val="24"/>
          <w:lang w:val="kk-KZ"/>
        </w:rPr>
        <w:t>2015 жылғы 3 желтоқсандағы N 433-V"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 ҚР Заңымен;</w:t>
      </w:r>
    </w:p>
    <w:p w14:paraId="4ABF2A3E" w14:textId="02F5C837" w:rsidR="00495CC6" w:rsidRPr="005267B8" w:rsidRDefault="005C7A0C">
      <w:pPr>
        <w:pStyle w:val="2"/>
        <w:numPr>
          <w:ilvl w:val="1"/>
          <w:numId w:val="6"/>
        </w:numPr>
        <w:tabs>
          <w:tab w:val="left" w:pos="836"/>
        </w:tabs>
        <w:spacing w:before="23" w:line="259" w:lineRule="auto"/>
        <w:ind w:left="838" w:right="304" w:hanging="361"/>
        <w:rPr>
          <w:sz w:val="24"/>
          <w:szCs w:val="24"/>
          <w:lang w:val="kk-KZ"/>
        </w:rPr>
      </w:pPr>
      <w:r w:rsidRPr="005267B8">
        <w:rPr>
          <w:sz w:val="24"/>
          <w:szCs w:val="24"/>
          <w:lang w:val="kk-KZ"/>
        </w:rPr>
        <w:t xml:space="preserve">2021 жылғы 26 маусымдағы № 56-VII "Қазақстан Республикасының кейбір заңнамалық актілеріне инклюзивті білім беру мәселелері бойынша өзгерістер мен толықтырулар енгізу туралы" ҚР Заңымен; </w:t>
      </w:r>
    </w:p>
    <w:p w14:paraId="22C471FA" w14:textId="6BEFBBDD" w:rsidR="00495CC6" w:rsidRPr="005267B8" w:rsidRDefault="005C7A0C">
      <w:pPr>
        <w:pStyle w:val="a6"/>
        <w:numPr>
          <w:ilvl w:val="1"/>
          <w:numId w:val="6"/>
        </w:numPr>
        <w:tabs>
          <w:tab w:val="left" w:pos="840"/>
        </w:tabs>
        <w:spacing w:before="19" w:line="264" w:lineRule="auto"/>
        <w:ind w:left="836" w:right="269" w:hanging="351"/>
        <w:rPr>
          <w:sz w:val="24"/>
          <w:szCs w:val="24"/>
          <w:lang w:val="kk-KZ"/>
        </w:rPr>
      </w:pPr>
      <w:r w:rsidRPr="005267B8">
        <w:rPr>
          <w:color w:val="111111"/>
          <w:w w:val="95"/>
          <w:sz w:val="24"/>
          <w:szCs w:val="24"/>
          <w:lang w:val="kk-KZ"/>
        </w:rPr>
        <w:t>Қазақстан Республикасы Білім және ғылым министрінің 2018 жылғы 30 қазандағы № 595 бұйрығымен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 (енгізілген өзгерістермен және толықтырулармен);</w:t>
      </w:r>
    </w:p>
    <w:p w14:paraId="16A0B1F3" w14:textId="79125DA6" w:rsidR="00495CC6" w:rsidRPr="005267B8" w:rsidRDefault="00BB4745" w:rsidP="00D136F2">
      <w:pPr>
        <w:pStyle w:val="2"/>
        <w:numPr>
          <w:ilvl w:val="1"/>
          <w:numId w:val="6"/>
        </w:numPr>
        <w:tabs>
          <w:tab w:val="left" w:pos="838"/>
        </w:tabs>
        <w:spacing w:before="18"/>
        <w:ind w:left="837" w:hanging="360"/>
        <w:rPr>
          <w:sz w:val="24"/>
          <w:szCs w:val="24"/>
        </w:rPr>
      </w:pPr>
      <w:r w:rsidRPr="005267B8">
        <w:rPr>
          <w:color w:val="151515"/>
          <w:w w:val="95"/>
          <w:sz w:val="24"/>
          <w:szCs w:val="24"/>
        </w:rPr>
        <w:t>Университет</w:t>
      </w:r>
      <w:r w:rsidR="005C7A0C" w:rsidRPr="005267B8">
        <w:rPr>
          <w:color w:val="151515"/>
          <w:w w:val="95"/>
          <w:sz w:val="24"/>
          <w:szCs w:val="24"/>
          <w:lang w:val="kk-KZ"/>
        </w:rPr>
        <w:t>тің академиялық саясаты.</w:t>
      </w:r>
    </w:p>
    <w:p w14:paraId="188FCE0B" w14:textId="77777777" w:rsidR="00D136F2" w:rsidRPr="005267B8" w:rsidRDefault="00D136F2" w:rsidP="00D136F2">
      <w:pPr>
        <w:pStyle w:val="2"/>
        <w:tabs>
          <w:tab w:val="left" w:pos="838"/>
        </w:tabs>
        <w:spacing w:before="18"/>
        <w:ind w:left="837"/>
        <w:rPr>
          <w:sz w:val="24"/>
          <w:szCs w:val="24"/>
        </w:rPr>
      </w:pPr>
    </w:p>
    <w:p w14:paraId="2DD772D9" w14:textId="6388F4FE" w:rsidR="00495CC6" w:rsidRPr="005267B8" w:rsidRDefault="00BB4745">
      <w:pPr>
        <w:pStyle w:val="a6"/>
        <w:numPr>
          <w:ilvl w:val="0"/>
          <w:numId w:val="6"/>
        </w:numPr>
        <w:tabs>
          <w:tab w:val="left" w:pos="552"/>
        </w:tabs>
        <w:ind w:left="551" w:hanging="424"/>
        <w:rPr>
          <w:b/>
          <w:bCs/>
          <w:sz w:val="24"/>
          <w:szCs w:val="24"/>
        </w:rPr>
      </w:pPr>
      <w:r w:rsidRPr="005267B8">
        <w:rPr>
          <w:b/>
          <w:bCs/>
          <w:sz w:val="24"/>
          <w:szCs w:val="24"/>
        </w:rPr>
        <w:t>Термин</w:t>
      </w:r>
      <w:r w:rsidR="00E97AA0" w:rsidRPr="005267B8">
        <w:rPr>
          <w:b/>
          <w:bCs/>
          <w:sz w:val="24"/>
          <w:szCs w:val="24"/>
          <w:lang w:val="kk-KZ"/>
        </w:rPr>
        <w:t>дер мен қысқартулар</w:t>
      </w:r>
    </w:p>
    <w:p w14:paraId="29D79E01" w14:textId="2975BB5B" w:rsidR="00CD07CB" w:rsidRPr="005267B8" w:rsidRDefault="00BB4745" w:rsidP="00CD07CB">
      <w:pPr>
        <w:rPr>
          <w:rFonts w:eastAsia="Aptos"/>
          <w:kern w:val="2"/>
          <w:sz w:val="24"/>
          <w:szCs w:val="24"/>
          <w14:ligatures w14:val="standardContextual"/>
        </w:rPr>
      </w:pPr>
      <w:r w:rsidRPr="005267B8">
        <w:rPr>
          <w:b/>
          <w:bCs/>
          <w:sz w:val="24"/>
          <w:szCs w:val="24"/>
        </w:rPr>
        <w:t>Инклюзив</w:t>
      </w:r>
      <w:r w:rsidR="00CD07CB" w:rsidRPr="005267B8">
        <w:rPr>
          <w:b/>
          <w:bCs/>
          <w:sz w:val="24"/>
          <w:szCs w:val="24"/>
          <w:lang w:val="kk-KZ"/>
        </w:rPr>
        <w:t>ті білім беру</w:t>
      </w:r>
      <w:r w:rsidR="00CD07CB" w:rsidRPr="005267B8">
        <w:rPr>
          <w:rFonts w:eastAsia="Aptos"/>
          <w:kern w:val="2"/>
          <w:sz w:val="24"/>
          <w:szCs w:val="24"/>
          <w14:ligatures w14:val="standardContextual"/>
        </w:rPr>
        <w:t>-</w:t>
      </w:r>
      <w:proofErr w:type="spellStart"/>
      <w:r w:rsidR="00CD07CB" w:rsidRPr="005267B8">
        <w:rPr>
          <w:rFonts w:eastAsia="Aptos"/>
          <w:kern w:val="2"/>
          <w:sz w:val="24"/>
          <w:szCs w:val="24"/>
          <w14:ligatures w14:val="standardContextual"/>
        </w:rPr>
        <w:t>ерекше</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білім</w:t>
      </w:r>
      <w:proofErr w:type="spellEnd"/>
      <w:r w:rsidR="00CD07CB" w:rsidRPr="005267B8">
        <w:rPr>
          <w:rFonts w:eastAsia="Aptos"/>
          <w:kern w:val="2"/>
          <w:sz w:val="24"/>
          <w:szCs w:val="24"/>
          <w14:ligatures w14:val="standardContextual"/>
        </w:rPr>
        <w:t xml:space="preserve"> беру </w:t>
      </w:r>
      <w:proofErr w:type="spellStart"/>
      <w:r w:rsidR="00CD07CB" w:rsidRPr="005267B8">
        <w:rPr>
          <w:rFonts w:eastAsia="Aptos"/>
          <w:kern w:val="2"/>
          <w:sz w:val="24"/>
          <w:szCs w:val="24"/>
          <w14:ligatures w14:val="standardContextual"/>
        </w:rPr>
        <w:t>қажеттіліктері</w:t>
      </w:r>
      <w:proofErr w:type="spellEnd"/>
      <w:r w:rsidR="00CD07CB" w:rsidRPr="005267B8">
        <w:rPr>
          <w:rFonts w:eastAsia="Aptos"/>
          <w:kern w:val="2"/>
          <w:sz w:val="24"/>
          <w:szCs w:val="24"/>
          <w14:ligatures w14:val="standardContextual"/>
        </w:rPr>
        <w:t xml:space="preserve"> мен </w:t>
      </w:r>
      <w:proofErr w:type="spellStart"/>
      <w:r w:rsidR="00CD07CB" w:rsidRPr="005267B8">
        <w:rPr>
          <w:rFonts w:eastAsia="Aptos"/>
          <w:kern w:val="2"/>
          <w:sz w:val="24"/>
          <w:szCs w:val="24"/>
          <w14:ligatures w14:val="standardContextual"/>
        </w:rPr>
        <w:t>жеке</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мүмкіндіктерін</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ескере</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отырып</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барлық</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балалардың</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оқуына</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тең</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қолжетімділікті</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қамтамасыз</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ететін</w:t>
      </w:r>
      <w:proofErr w:type="spellEnd"/>
      <w:r w:rsidR="00CD07CB" w:rsidRPr="005267B8">
        <w:rPr>
          <w:rFonts w:eastAsia="Aptos"/>
          <w:kern w:val="2"/>
          <w:sz w:val="24"/>
          <w:szCs w:val="24"/>
          <w14:ligatures w14:val="standardContextual"/>
        </w:rPr>
        <w:t xml:space="preserve"> процесс ("</w:t>
      </w:r>
      <w:proofErr w:type="spellStart"/>
      <w:r w:rsidR="00CD07CB" w:rsidRPr="005267B8">
        <w:rPr>
          <w:rFonts w:eastAsia="Aptos"/>
          <w:kern w:val="2"/>
          <w:sz w:val="24"/>
          <w:szCs w:val="24"/>
          <w14:ligatures w14:val="standardContextual"/>
        </w:rPr>
        <w:t>білім</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туралы</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Қазақстан</w:t>
      </w:r>
      <w:proofErr w:type="spellEnd"/>
      <w:r w:rsidR="00CD07CB" w:rsidRPr="005267B8">
        <w:rPr>
          <w:rFonts w:eastAsia="Aptos"/>
          <w:kern w:val="2"/>
          <w:sz w:val="24"/>
          <w:szCs w:val="24"/>
          <w14:ligatures w14:val="standardContextual"/>
        </w:rPr>
        <w:t xml:space="preserve"> </w:t>
      </w:r>
      <w:proofErr w:type="spellStart"/>
      <w:r w:rsidR="00CD07CB" w:rsidRPr="005267B8">
        <w:rPr>
          <w:rFonts w:eastAsia="Aptos"/>
          <w:kern w:val="2"/>
          <w:sz w:val="24"/>
          <w:szCs w:val="24"/>
          <w14:ligatures w14:val="standardContextual"/>
        </w:rPr>
        <w:t>Республикасының</w:t>
      </w:r>
      <w:proofErr w:type="spellEnd"/>
      <w:r w:rsidR="00CD07CB" w:rsidRPr="005267B8">
        <w:rPr>
          <w:rFonts w:eastAsia="Aptos"/>
          <w:kern w:val="2"/>
          <w:sz w:val="24"/>
          <w:szCs w:val="24"/>
          <w14:ligatures w14:val="standardContextual"/>
        </w:rPr>
        <w:t xml:space="preserve"> 2007 </w:t>
      </w:r>
      <w:proofErr w:type="spellStart"/>
      <w:r w:rsidR="00CD07CB" w:rsidRPr="005267B8">
        <w:rPr>
          <w:rFonts w:eastAsia="Aptos"/>
          <w:kern w:val="2"/>
          <w:sz w:val="24"/>
          <w:szCs w:val="24"/>
          <w14:ligatures w14:val="standardContextual"/>
        </w:rPr>
        <w:t>жылғы</w:t>
      </w:r>
      <w:proofErr w:type="spellEnd"/>
      <w:r w:rsidR="00CD07CB" w:rsidRPr="005267B8">
        <w:rPr>
          <w:rFonts w:eastAsia="Aptos"/>
          <w:kern w:val="2"/>
          <w:sz w:val="24"/>
          <w:szCs w:val="24"/>
          <w14:ligatures w14:val="standardContextual"/>
        </w:rPr>
        <w:t xml:space="preserve"> 27 </w:t>
      </w:r>
      <w:proofErr w:type="spellStart"/>
      <w:r w:rsidR="00CD07CB" w:rsidRPr="005267B8">
        <w:rPr>
          <w:rFonts w:eastAsia="Aptos"/>
          <w:kern w:val="2"/>
          <w:sz w:val="24"/>
          <w:szCs w:val="24"/>
          <w14:ligatures w14:val="standardContextual"/>
        </w:rPr>
        <w:t>шілдедегі</w:t>
      </w:r>
      <w:proofErr w:type="spellEnd"/>
      <w:r w:rsidR="00CD07CB" w:rsidRPr="005267B8">
        <w:rPr>
          <w:rFonts w:eastAsia="Aptos"/>
          <w:kern w:val="2"/>
          <w:sz w:val="24"/>
          <w:szCs w:val="24"/>
          <w14:ligatures w14:val="standardContextual"/>
        </w:rPr>
        <w:t xml:space="preserve"> № 319-III </w:t>
      </w:r>
      <w:proofErr w:type="spellStart"/>
      <w:r w:rsidR="00CD07CB" w:rsidRPr="005267B8">
        <w:rPr>
          <w:rFonts w:eastAsia="Aptos"/>
          <w:kern w:val="2"/>
          <w:sz w:val="24"/>
          <w:szCs w:val="24"/>
          <w14:ligatures w14:val="standardContextual"/>
        </w:rPr>
        <w:t>Заңы</w:t>
      </w:r>
      <w:proofErr w:type="spellEnd"/>
      <w:r w:rsidR="00CD07CB" w:rsidRPr="005267B8">
        <w:rPr>
          <w:rFonts w:eastAsia="Aptos"/>
          <w:kern w:val="2"/>
          <w:sz w:val="24"/>
          <w:szCs w:val="24"/>
          <w14:ligatures w14:val="standardContextual"/>
        </w:rPr>
        <w:t>);</w:t>
      </w:r>
    </w:p>
    <w:p w14:paraId="5BA235A5" w14:textId="1CE7BE1D" w:rsidR="00495CC6" w:rsidRPr="005267B8" w:rsidRDefault="00F01E66" w:rsidP="00D136F2">
      <w:pPr>
        <w:pStyle w:val="2"/>
        <w:spacing w:before="22" w:line="266" w:lineRule="auto"/>
        <w:ind w:left="0" w:right="276"/>
        <w:rPr>
          <w:rFonts w:eastAsia="Aptos"/>
          <w:kern w:val="2"/>
          <w:sz w:val="24"/>
          <w:szCs w:val="24"/>
          <w14:ligatures w14:val="standardContextual"/>
        </w:rPr>
      </w:pPr>
      <w:r w:rsidRPr="005267B8">
        <w:rPr>
          <w:b/>
          <w:bCs/>
          <w:spacing w:val="1"/>
          <w:sz w:val="24"/>
          <w:szCs w:val="24"/>
          <w:lang w:val="kk-KZ"/>
        </w:rPr>
        <w:t>Әлеуметтік бейімделу</w:t>
      </w:r>
      <w:r w:rsidR="00BB4745" w:rsidRPr="005267B8">
        <w:rPr>
          <w:spacing w:val="1"/>
          <w:sz w:val="24"/>
          <w:szCs w:val="24"/>
        </w:rPr>
        <w:t xml:space="preserve"> </w:t>
      </w:r>
      <w:r w:rsidR="00FA1FC1" w:rsidRPr="005267B8">
        <w:rPr>
          <w:rFonts w:eastAsia="Aptos"/>
          <w:kern w:val="2"/>
          <w:sz w:val="24"/>
          <w:szCs w:val="24"/>
          <w14:ligatures w14:val="standardContextual"/>
        </w:rPr>
        <w:t>-</w:t>
      </w:r>
      <w:proofErr w:type="spellStart"/>
      <w:r w:rsidR="00FA1FC1" w:rsidRPr="005267B8">
        <w:rPr>
          <w:rFonts w:eastAsia="Aptos"/>
          <w:kern w:val="2"/>
          <w:sz w:val="24"/>
          <w:szCs w:val="24"/>
          <w14:ligatures w14:val="standardContextual"/>
        </w:rPr>
        <w:t>қоғамда</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қабылданған</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құндылықтарды</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мінез-құлық</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ережелері</w:t>
      </w:r>
      <w:proofErr w:type="spellEnd"/>
      <w:r w:rsidR="00FA1FC1" w:rsidRPr="005267B8">
        <w:rPr>
          <w:rFonts w:eastAsia="Aptos"/>
          <w:kern w:val="2"/>
          <w:sz w:val="24"/>
          <w:szCs w:val="24"/>
          <w14:ligatures w14:val="standardContextual"/>
        </w:rPr>
        <w:t xml:space="preserve"> мен </w:t>
      </w:r>
      <w:proofErr w:type="spellStart"/>
      <w:r w:rsidR="00FA1FC1" w:rsidRPr="005267B8">
        <w:rPr>
          <w:rFonts w:eastAsia="Aptos"/>
          <w:kern w:val="2"/>
          <w:sz w:val="24"/>
          <w:szCs w:val="24"/>
          <w14:ligatures w14:val="standardContextual"/>
        </w:rPr>
        <w:t>нормаларын</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игеру</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және</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қабылдау</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және</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еңбекке</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даярлау</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арқылы</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мүмкіндігі</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шектеулі</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адамдарды</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әлеуметтік</w:t>
      </w:r>
      <w:proofErr w:type="spellEnd"/>
      <w:r w:rsidR="00FA1FC1" w:rsidRPr="005267B8">
        <w:rPr>
          <w:rFonts w:eastAsia="Aptos"/>
          <w:kern w:val="2"/>
          <w:sz w:val="24"/>
          <w:szCs w:val="24"/>
          <w14:ligatures w14:val="standardContextual"/>
        </w:rPr>
        <w:t xml:space="preserve"> орта </w:t>
      </w:r>
      <w:proofErr w:type="spellStart"/>
      <w:r w:rsidR="00FA1FC1" w:rsidRPr="005267B8">
        <w:rPr>
          <w:rFonts w:eastAsia="Aptos"/>
          <w:kern w:val="2"/>
          <w:sz w:val="24"/>
          <w:szCs w:val="24"/>
          <w14:ligatures w14:val="standardContextual"/>
        </w:rPr>
        <w:t>жағдайларына</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белсенді</w:t>
      </w:r>
      <w:proofErr w:type="spellEnd"/>
      <w:r w:rsidR="00FA1FC1" w:rsidRPr="005267B8">
        <w:rPr>
          <w:rFonts w:eastAsia="Aptos"/>
          <w:kern w:val="2"/>
          <w:sz w:val="24"/>
          <w:szCs w:val="24"/>
          <w14:ligatures w14:val="standardContextual"/>
        </w:rPr>
        <w:t xml:space="preserve"> </w:t>
      </w:r>
      <w:proofErr w:type="spellStart"/>
      <w:r w:rsidR="00FA1FC1" w:rsidRPr="005267B8">
        <w:rPr>
          <w:rFonts w:eastAsia="Aptos"/>
          <w:kern w:val="2"/>
          <w:sz w:val="24"/>
          <w:szCs w:val="24"/>
          <w14:ligatures w14:val="standardContextual"/>
        </w:rPr>
        <w:t>бейімдеу</w:t>
      </w:r>
      <w:proofErr w:type="spellEnd"/>
      <w:r w:rsidR="00FA1FC1" w:rsidRPr="005267B8">
        <w:rPr>
          <w:rFonts w:eastAsia="Aptos"/>
          <w:kern w:val="2"/>
          <w:sz w:val="24"/>
          <w:szCs w:val="24"/>
          <w14:ligatures w14:val="standardContextual"/>
        </w:rPr>
        <w:t>.</w:t>
      </w:r>
    </w:p>
    <w:p w14:paraId="78F0DBD2" w14:textId="49945BEF" w:rsidR="00495CC6" w:rsidRPr="005267B8" w:rsidRDefault="00CE246D" w:rsidP="00D136F2">
      <w:pPr>
        <w:pStyle w:val="a3"/>
        <w:spacing w:before="15" w:line="273" w:lineRule="auto"/>
        <w:ind w:right="264"/>
        <w:jc w:val="both"/>
      </w:pPr>
      <w:r w:rsidRPr="005267B8">
        <w:rPr>
          <w:w w:val="95"/>
          <w:lang w:val="kk-KZ"/>
        </w:rPr>
        <w:t>Мүгедек</w:t>
      </w:r>
      <w:r w:rsidR="00BB4745" w:rsidRPr="005267B8">
        <w:rPr>
          <w:w w:val="95"/>
        </w:rPr>
        <w:t xml:space="preserve"> </w:t>
      </w:r>
      <w:r w:rsidRPr="005267B8">
        <w:rPr>
          <w:color w:val="181818"/>
        </w:rPr>
        <w:t>-</w:t>
      </w:r>
      <w:proofErr w:type="spellStart"/>
      <w:r w:rsidRPr="005267B8">
        <w:rPr>
          <w:color w:val="181818"/>
        </w:rPr>
        <w:t>ауруларға</w:t>
      </w:r>
      <w:proofErr w:type="spellEnd"/>
      <w:r w:rsidRPr="005267B8">
        <w:rPr>
          <w:color w:val="181818"/>
        </w:rPr>
        <w:t xml:space="preserve">, </w:t>
      </w:r>
      <w:proofErr w:type="spellStart"/>
      <w:r w:rsidRPr="005267B8">
        <w:rPr>
          <w:color w:val="181818"/>
        </w:rPr>
        <w:t>мертігулерге</w:t>
      </w:r>
      <w:proofErr w:type="spellEnd"/>
      <w:r w:rsidRPr="005267B8">
        <w:rPr>
          <w:color w:val="181818"/>
        </w:rPr>
        <w:t xml:space="preserve"> (</w:t>
      </w:r>
      <w:proofErr w:type="spellStart"/>
      <w:r w:rsidRPr="005267B8">
        <w:rPr>
          <w:color w:val="181818"/>
        </w:rPr>
        <w:t>жараларға</w:t>
      </w:r>
      <w:proofErr w:type="spellEnd"/>
      <w:r w:rsidRPr="005267B8">
        <w:rPr>
          <w:color w:val="181818"/>
        </w:rPr>
        <w:t xml:space="preserve">, </w:t>
      </w:r>
      <w:proofErr w:type="spellStart"/>
      <w:r w:rsidRPr="005267B8">
        <w:rPr>
          <w:color w:val="181818"/>
        </w:rPr>
        <w:t>жарақаттарға</w:t>
      </w:r>
      <w:proofErr w:type="spellEnd"/>
      <w:r w:rsidRPr="005267B8">
        <w:rPr>
          <w:color w:val="181818"/>
        </w:rPr>
        <w:t xml:space="preserve">, </w:t>
      </w:r>
      <w:proofErr w:type="spellStart"/>
      <w:r w:rsidRPr="005267B8">
        <w:rPr>
          <w:color w:val="181818"/>
        </w:rPr>
        <w:t>контузияларға</w:t>
      </w:r>
      <w:proofErr w:type="spellEnd"/>
      <w:r w:rsidRPr="005267B8">
        <w:rPr>
          <w:color w:val="181818"/>
        </w:rPr>
        <w:t xml:space="preserve">), </w:t>
      </w:r>
      <w:proofErr w:type="spellStart"/>
      <w:r w:rsidRPr="005267B8">
        <w:rPr>
          <w:color w:val="181818"/>
        </w:rPr>
        <w:t>олардың</w:t>
      </w:r>
      <w:proofErr w:type="spellEnd"/>
      <w:r w:rsidRPr="005267B8">
        <w:rPr>
          <w:color w:val="181818"/>
        </w:rPr>
        <w:t xml:space="preserve"> </w:t>
      </w:r>
      <w:proofErr w:type="spellStart"/>
      <w:r w:rsidRPr="005267B8">
        <w:rPr>
          <w:color w:val="181818"/>
        </w:rPr>
        <w:t>зардаптарына</w:t>
      </w:r>
      <w:proofErr w:type="spellEnd"/>
      <w:r w:rsidRPr="005267B8">
        <w:rPr>
          <w:color w:val="181818"/>
        </w:rPr>
        <w:t xml:space="preserve">, </w:t>
      </w:r>
      <w:proofErr w:type="spellStart"/>
      <w:r w:rsidRPr="005267B8">
        <w:rPr>
          <w:color w:val="181818"/>
        </w:rPr>
        <w:t>ақауларына</w:t>
      </w:r>
      <w:proofErr w:type="spellEnd"/>
      <w:r w:rsidRPr="005267B8">
        <w:rPr>
          <w:color w:val="181818"/>
        </w:rPr>
        <w:t xml:space="preserve"> </w:t>
      </w:r>
      <w:proofErr w:type="spellStart"/>
      <w:r w:rsidRPr="005267B8">
        <w:rPr>
          <w:color w:val="181818"/>
        </w:rPr>
        <w:t>байланысты</w:t>
      </w:r>
      <w:proofErr w:type="spellEnd"/>
      <w:r w:rsidRPr="005267B8">
        <w:rPr>
          <w:color w:val="181818"/>
        </w:rPr>
        <w:t xml:space="preserve"> </w:t>
      </w:r>
      <w:proofErr w:type="spellStart"/>
      <w:r w:rsidRPr="005267B8">
        <w:rPr>
          <w:color w:val="181818"/>
        </w:rPr>
        <w:t>дене</w:t>
      </w:r>
      <w:proofErr w:type="spellEnd"/>
      <w:r w:rsidRPr="005267B8">
        <w:rPr>
          <w:color w:val="181818"/>
        </w:rPr>
        <w:t xml:space="preserve"> </w:t>
      </w:r>
      <w:proofErr w:type="spellStart"/>
      <w:r w:rsidRPr="005267B8">
        <w:rPr>
          <w:color w:val="181818"/>
        </w:rPr>
        <w:t>функциялары</w:t>
      </w:r>
      <w:proofErr w:type="spellEnd"/>
      <w:r w:rsidRPr="005267B8">
        <w:rPr>
          <w:color w:val="181818"/>
          <w:lang w:val="kk-KZ"/>
        </w:rPr>
        <w:t>,</w:t>
      </w:r>
      <w:r w:rsidRPr="005267B8">
        <w:rPr>
          <w:color w:val="181818"/>
        </w:rPr>
        <w:t xml:space="preserve"> </w:t>
      </w:r>
      <w:proofErr w:type="spellStart"/>
      <w:r w:rsidRPr="005267B8">
        <w:rPr>
          <w:color w:val="181818"/>
        </w:rPr>
        <w:t>денсаулығы</w:t>
      </w:r>
      <w:proofErr w:type="spellEnd"/>
      <w:r w:rsidRPr="005267B8">
        <w:rPr>
          <w:color w:val="181818"/>
        </w:rPr>
        <w:t xml:space="preserve"> </w:t>
      </w:r>
      <w:proofErr w:type="spellStart"/>
      <w:r w:rsidRPr="005267B8">
        <w:rPr>
          <w:color w:val="181818"/>
        </w:rPr>
        <w:t>бұзылған</w:t>
      </w:r>
      <w:proofErr w:type="spellEnd"/>
      <w:r w:rsidRPr="005267B8">
        <w:rPr>
          <w:color w:val="181818"/>
        </w:rPr>
        <w:t xml:space="preserve">, </w:t>
      </w:r>
      <w:proofErr w:type="spellStart"/>
      <w:r w:rsidRPr="005267B8">
        <w:rPr>
          <w:color w:val="181818"/>
        </w:rPr>
        <w:t>тіршілік</w:t>
      </w:r>
      <w:proofErr w:type="spellEnd"/>
      <w:r w:rsidRPr="005267B8">
        <w:rPr>
          <w:color w:val="181818"/>
        </w:rPr>
        <w:t xml:space="preserve"> </w:t>
      </w:r>
      <w:proofErr w:type="spellStart"/>
      <w:r w:rsidRPr="005267B8">
        <w:rPr>
          <w:color w:val="181818"/>
        </w:rPr>
        <w:t>әрекетінің</w:t>
      </w:r>
      <w:proofErr w:type="spellEnd"/>
      <w:r w:rsidRPr="005267B8">
        <w:rPr>
          <w:color w:val="181818"/>
        </w:rPr>
        <w:t xml:space="preserve"> </w:t>
      </w:r>
      <w:proofErr w:type="spellStart"/>
      <w:r w:rsidRPr="005267B8">
        <w:rPr>
          <w:color w:val="181818"/>
        </w:rPr>
        <w:t>шектелуіне</w:t>
      </w:r>
      <w:proofErr w:type="spellEnd"/>
      <w:r w:rsidRPr="005267B8">
        <w:rPr>
          <w:color w:val="181818"/>
        </w:rPr>
        <w:t xml:space="preserve"> </w:t>
      </w:r>
      <w:proofErr w:type="spellStart"/>
      <w:r w:rsidRPr="005267B8">
        <w:rPr>
          <w:color w:val="181818"/>
        </w:rPr>
        <w:t>және</w:t>
      </w:r>
      <w:proofErr w:type="spellEnd"/>
      <w:r w:rsidRPr="005267B8">
        <w:rPr>
          <w:color w:val="181818"/>
        </w:rPr>
        <w:t xml:space="preserve"> оны </w:t>
      </w:r>
      <w:proofErr w:type="spellStart"/>
      <w:r w:rsidRPr="005267B8">
        <w:rPr>
          <w:color w:val="181818"/>
        </w:rPr>
        <w:t>әлеуметтік</w:t>
      </w:r>
      <w:proofErr w:type="spellEnd"/>
      <w:r w:rsidRPr="005267B8">
        <w:rPr>
          <w:color w:val="181818"/>
        </w:rPr>
        <w:t xml:space="preserve"> </w:t>
      </w:r>
      <w:proofErr w:type="spellStart"/>
      <w:r w:rsidRPr="005267B8">
        <w:rPr>
          <w:color w:val="181818"/>
        </w:rPr>
        <w:t>қорғау</w:t>
      </w:r>
      <w:proofErr w:type="spellEnd"/>
      <w:r w:rsidRPr="005267B8">
        <w:rPr>
          <w:color w:val="181818"/>
        </w:rPr>
        <w:t xml:space="preserve"> </w:t>
      </w:r>
      <w:proofErr w:type="spellStart"/>
      <w:r w:rsidRPr="005267B8">
        <w:rPr>
          <w:color w:val="181818"/>
        </w:rPr>
        <w:t>қажеттілігіне</w:t>
      </w:r>
      <w:proofErr w:type="spellEnd"/>
      <w:r w:rsidRPr="005267B8">
        <w:rPr>
          <w:color w:val="181818"/>
        </w:rPr>
        <w:t xml:space="preserve"> </w:t>
      </w:r>
      <w:proofErr w:type="spellStart"/>
      <w:r w:rsidRPr="005267B8">
        <w:rPr>
          <w:color w:val="181818"/>
        </w:rPr>
        <w:t>әкеп</w:t>
      </w:r>
      <w:proofErr w:type="spellEnd"/>
      <w:r w:rsidRPr="005267B8">
        <w:rPr>
          <w:color w:val="181818"/>
        </w:rPr>
        <w:t xml:space="preserve"> </w:t>
      </w:r>
      <w:proofErr w:type="spellStart"/>
      <w:r w:rsidRPr="005267B8">
        <w:rPr>
          <w:color w:val="181818"/>
        </w:rPr>
        <w:t>соғатын</w:t>
      </w:r>
      <w:proofErr w:type="spellEnd"/>
      <w:r w:rsidRPr="005267B8">
        <w:rPr>
          <w:color w:val="181818"/>
        </w:rPr>
        <w:t xml:space="preserve"> </w:t>
      </w:r>
      <w:r w:rsidRPr="005267B8">
        <w:rPr>
          <w:color w:val="181818"/>
          <w:lang w:val="kk-KZ"/>
        </w:rPr>
        <w:t xml:space="preserve">денсаулығында кінәраты бар </w:t>
      </w:r>
      <w:r w:rsidRPr="005267B8">
        <w:rPr>
          <w:color w:val="181818"/>
        </w:rPr>
        <w:t>адам ("</w:t>
      </w:r>
      <w:proofErr w:type="spellStart"/>
      <w:r w:rsidRPr="005267B8">
        <w:rPr>
          <w:color w:val="181818"/>
        </w:rPr>
        <w:t>Қазақстан</w:t>
      </w:r>
      <w:proofErr w:type="spellEnd"/>
      <w:r w:rsidRPr="005267B8">
        <w:rPr>
          <w:color w:val="181818"/>
        </w:rPr>
        <w:t xml:space="preserve"> </w:t>
      </w:r>
      <w:proofErr w:type="spellStart"/>
      <w:r w:rsidRPr="005267B8">
        <w:rPr>
          <w:color w:val="181818"/>
        </w:rPr>
        <w:t>Республикасындағы</w:t>
      </w:r>
      <w:proofErr w:type="spellEnd"/>
      <w:r w:rsidRPr="005267B8">
        <w:rPr>
          <w:color w:val="181818"/>
        </w:rPr>
        <w:t xml:space="preserve"> </w:t>
      </w:r>
      <w:proofErr w:type="spellStart"/>
      <w:r w:rsidRPr="005267B8">
        <w:rPr>
          <w:color w:val="181818"/>
        </w:rPr>
        <w:t>мүгедектерді</w:t>
      </w:r>
      <w:proofErr w:type="spellEnd"/>
      <w:r w:rsidRPr="005267B8">
        <w:rPr>
          <w:color w:val="181818"/>
        </w:rPr>
        <w:t xml:space="preserve"> </w:t>
      </w:r>
      <w:proofErr w:type="spellStart"/>
      <w:r w:rsidRPr="005267B8">
        <w:rPr>
          <w:color w:val="181818"/>
        </w:rPr>
        <w:t>әлеуметтік</w:t>
      </w:r>
      <w:proofErr w:type="spellEnd"/>
      <w:r w:rsidRPr="005267B8">
        <w:rPr>
          <w:color w:val="181818"/>
        </w:rPr>
        <w:t xml:space="preserve"> </w:t>
      </w:r>
      <w:proofErr w:type="spellStart"/>
      <w:r w:rsidRPr="005267B8">
        <w:rPr>
          <w:color w:val="181818"/>
        </w:rPr>
        <w:t>қорғау</w:t>
      </w:r>
      <w:proofErr w:type="spellEnd"/>
      <w:r w:rsidRPr="005267B8">
        <w:rPr>
          <w:color w:val="181818"/>
        </w:rPr>
        <w:t xml:space="preserve"> </w:t>
      </w:r>
      <w:proofErr w:type="spellStart"/>
      <w:r w:rsidRPr="005267B8">
        <w:rPr>
          <w:color w:val="181818"/>
        </w:rPr>
        <w:t>туралы</w:t>
      </w:r>
      <w:proofErr w:type="spellEnd"/>
      <w:r w:rsidRPr="005267B8">
        <w:rPr>
          <w:color w:val="181818"/>
        </w:rPr>
        <w:t xml:space="preserve">" 2005 </w:t>
      </w:r>
      <w:proofErr w:type="spellStart"/>
      <w:r w:rsidRPr="005267B8">
        <w:rPr>
          <w:color w:val="181818"/>
        </w:rPr>
        <w:t>жылғы</w:t>
      </w:r>
      <w:proofErr w:type="spellEnd"/>
      <w:r w:rsidRPr="005267B8">
        <w:rPr>
          <w:color w:val="181818"/>
        </w:rPr>
        <w:t xml:space="preserve"> 13 </w:t>
      </w:r>
      <w:proofErr w:type="spellStart"/>
      <w:r w:rsidRPr="005267B8">
        <w:rPr>
          <w:color w:val="181818"/>
        </w:rPr>
        <w:t>сәуірдегі</w:t>
      </w:r>
      <w:proofErr w:type="spellEnd"/>
      <w:r w:rsidRPr="005267B8">
        <w:rPr>
          <w:color w:val="181818"/>
        </w:rPr>
        <w:t xml:space="preserve"> № 39 </w:t>
      </w:r>
      <w:proofErr w:type="spellStart"/>
      <w:r w:rsidRPr="005267B8">
        <w:rPr>
          <w:color w:val="181818"/>
        </w:rPr>
        <w:t>Қазақстан</w:t>
      </w:r>
      <w:proofErr w:type="spellEnd"/>
      <w:r w:rsidRPr="005267B8">
        <w:rPr>
          <w:color w:val="181818"/>
        </w:rPr>
        <w:t xml:space="preserve"> </w:t>
      </w:r>
      <w:proofErr w:type="spellStart"/>
      <w:r w:rsidRPr="005267B8">
        <w:rPr>
          <w:color w:val="181818"/>
        </w:rPr>
        <w:t>Республикасының</w:t>
      </w:r>
      <w:proofErr w:type="spellEnd"/>
      <w:r w:rsidRPr="005267B8">
        <w:rPr>
          <w:color w:val="181818"/>
        </w:rPr>
        <w:t xml:space="preserve"> </w:t>
      </w:r>
      <w:proofErr w:type="spellStart"/>
      <w:r w:rsidRPr="005267B8">
        <w:rPr>
          <w:color w:val="181818"/>
        </w:rPr>
        <w:t>Заңы</w:t>
      </w:r>
      <w:proofErr w:type="spellEnd"/>
      <w:r w:rsidRPr="005267B8">
        <w:rPr>
          <w:color w:val="181818"/>
        </w:rPr>
        <w:t>);</w:t>
      </w:r>
    </w:p>
    <w:p w14:paraId="11F93CB0" w14:textId="3C6F8F94" w:rsidR="00CA43E4" w:rsidRPr="005267B8" w:rsidRDefault="00CA43E4" w:rsidP="00D136F2">
      <w:pPr>
        <w:pStyle w:val="a3"/>
        <w:spacing w:line="276" w:lineRule="auto"/>
        <w:ind w:right="59"/>
        <w:jc w:val="both"/>
        <w:rPr>
          <w:color w:val="181818"/>
          <w:lang w:val="kk-KZ"/>
        </w:rPr>
      </w:pPr>
      <w:r w:rsidRPr="005267B8">
        <w:rPr>
          <w:b/>
          <w:bCs/>
          <w:lang w:val="kk-KZ"/>
        </w:rPr>
        <w:lastRenderedPageBreak/>
        <w:t>Ерекше білім беру қажеттіліктері бар адамдар</w:t>
      </w:r>
      <w:r w:rsidR="00BB4745" w:rsidRPr="005267B8">
        <w:rPr>
          <w:b/>
          <w:bCs/>
          <w:spacing w:val="1"/>
        </w:rPr>
        <w:t xml:space="preserve"> </w:t>
      </w:r>
      <w:r w:rsidR="00BB4745" w:rsidRPr="005267B8">
        <w:rPr>
          <w:b/>
          <w:bCs/>
        </w:rPr>
        <w:t>(</w:t>
      </w:r>
      <w:r w:rsidRPr="005267B8">
        <w:rPr>
          <w:b/>
          <w:bCs/>
          <w:lang w:val="kk-KZ"/>
        </w:rPr>
        <w:t>балалар</w:t>
      </w:r>
      <w:r w:rsidR="00BB4745" w:rsidRPr="005267B8">
        <w:rPr>
          <w:b/>
          <w:bCs/>
        </w:rPr>
        <w:t>)</w:t>
      </w:r>
      <w:r w:rsidR="00BB4745" w:rsidRPr="005267B8">
        <w:rPr>
          <w:spacing w:val="1"/>
        </w:rPr>
        <w:t xml:space="preserve">  </w:t>
      </w:r>
      <w:r w:rsidRPr="005267B8">
        <w:rPr>
          <w:color w:val="181818"/>
        </w:rPr>
        <w:t xml:space="preserve">- </w:t>
      </w:r>
      <w:proofErr w:type="spellStart"/>
      <w:r w:rsidRPr="005267B8">
        <w:rPr>
          <w:color w:val="181818"/>
        </w:rPr>
        <w:t>денсаулығына</w:t>
      </w:r>
      <w:proofErr w:type="spellEnd"/>
      <w:r w:rsidRPr="005267B8">
        <w:rPr>
          <w:color w:val="181818"/>
        </w:rPr>
        <w:t xml:space="preserve"> </w:t>
      </w:r>
      <w:proofErr w:type="spellStart"/>
      <w:r w:rsidRPr="005267B8">
        <w:rPr>
          <w:color w:val="181818"/>
        </w:rPr>
        <w:t>байланысты</w:t>
      </w:r>
      <w:proofErr w:type="spellEnd"/>
      <w:r w:rsidRPr="005267B8">
        <w:rPr>
          <w:color w:val="181818"/>
        </w:rPr>
        <w:t xml:space="preserve"> </w:t>
      </w:r>
      <w:proofErr w:type="spellStart"/>
      <w:r w:rsidRPr="005267B8">
        <w:rPr>
          <w:color w:val="181818"/>
        </w:rPr>
        <w:t>білім</w:t>
      </w:r>
      <w:proofErr w:type="spellEnd"/>
      <w:r w:rsidRPr="005267B8">
        <w:rPr>
          <w:color w:val="181818"/>
        </w:rPr>
        <w:t xml:space="preserve"> </w:t>
      </w:r>
      <w:proofErr w:type="spellStart"/>
      <w:r w:rsidRPr="005267B8">
        <w:rPr>
          <w:color w:val="181818"/>
        </w:rPr>
        <w:t>алуда</w:t>
      </w:r>
      <w:proofErr w:type="spellEnd"/>
      <w:r w:rsidRPr="005267B8">
        <w:rPr>
          <w:color w:val="181818"/>
        </w:rPr>
        <w:t xml:space="preserve"> </w:t>
      </w:r>
      <w:proofErr w:type="spellStart"/>
      <w:r w:rsidRPr="005267B8">
        <w:rPr>
          <w:color w:val="181818"/>
        </w:rPr>
        <w:t>тұрақты</w:t>
      </w:r>
      <w:proofErr w:type="spellEnd"/>
      <w:r w:rsidRPr="005267B8">
        <w:rPr>
          <w:color w:val="181818"/>
        </w:rPr>
        <w:t xml:space="preserve"> </w:t>
      </w:r>
      <w:proofErr w:type="spellStart"/>
      <w:r w:rsidRPr="005267B8">
        <w:rPr>
          <w:color w:val="181818"/>
        </w:rPr>
        <w:t>немесе</w:t>
      </w:r>
      <w:proofErr w:type="spellEnd"/>
      <w:r w:rsidRPr="005267B8">
        <w:rPr>
          <w:color w:val="181818"/>
        </w:rPr>
        <w:t xml:space="preserve"> </w:t>
      </w:r>
      <w:proofErr w:type="spellStart"/>
      <w:r w:rsidRPr="005267B8">
        <w:rPr>
          <w:color w:val="181818"/>
        </w:rPr>
        <w:t>уақытша</w:t>
      </w:r>
      <w:proofErr w:type="spellEnd"/>
      <w:r w:rsidRPr="005267B8">
        <w:rPr>
          <w:color w:val="181818"/>
        </w:rPr>
        <w:t xml:space="preserve"> </w:t>
      </w:r>
      <w:proofErr w:type="spellStart"/>
      <w:r w:rsidRPr="005267B8">
        <w:rPr>
          <w:color w:val="181818"/>
        </w:rPr>
        <w:t>қиындықтарды</w:t>
      </w:r>
      <w:proofErr w:type="spellEnd"/>
      <w:r w:rsidRPr="005267B8">
        <w:rPr>
          <w:color w:val="181818"/>
        </w:rPr>
        <w:t xml:space="preserve"> </w:t>
      </w:r>
      <w:proofErr w:type="spellStart"/>
      <w:r w:rsidRPr="005267B8">
        <w:rPr>
          <w:color w:val="181818"/>
        </w:rPr>
        <w:t>бастан</w:t>
      </w:r>
      <w:proofErr w:type="spellEnd"/>
      <w:r w:rsidRPr="005267B8">
        <w:rPr>
          <w:color w:val="181818"/>
        </w:rPr>
        <w:t xml:space="preserve"> </w:t>
      </w:r>
      <w:proofErr w:type="spellStart"/>
      <w:r w:rsidRPr="005267B8">
        <w:rPr>
          <w:color w:val="181818"/>
        </w:rPr>
        <w:t>кешіретін</w:t>
      </w:r>
      <w:proofErr w:type="spellEnd"/>
      <w:r w:rsidRPr="005267B8">
        <w:rPr>
          <w:color w:val="181818"/>
        </w:rPr>
        <w:t xml:space="preserve">, </w:t>
      </w:r>
      <w:proofErr w:type="spellStart"/>
      <w:r w:rsidRPr="005267B8">
        <w:rPr>
          <w:color w:val="181818"/>
        </w:rPr>
        <w:t>арнайы</w:t>
      </w:r>
      <w:proofErr w:type="spellEnd"/>
      <w:r w:rsidRPr="005267B8">
        <w:rPr>
          <w:color w:val="181818"/>
        </w:rPr>
        <w:t xml:space="preserve">, </w:t>
      </w:r>
      <w:proofErr w:type="spellStart"/>
      <w:r w:rsidRPr="005267B8">
        <w:rPr>
          <w:color w:val="181818"/>
        </w:rPr>
        <w:t>жалпы</w:t>
      </w:r>
      <w:proofErr w:type="spellEnd"/>
      <w:r w:rsidRPr="005267B8">
        <w:rPr>
          <w:color w:val="181818"/>
        </w:rPr>
        <w:t xml:space="preserve"> </w:t>
      </w:r>
      <w:proofErr w:type="spellStart"/>
      <w:r w:rsidRPr="005267B8">
        <w:rPr>
          <w:color w:val="181818"/>
        </w:rPr>
        <w:t>білім</w:t>
      </w:r>
      <w:proofErr w:type="spellEnd"/>
      <w:r w:rsidRPr="005267B8">
        <w:rPr>
          <w:color w:val="181818"/>
        </w:rPr>
        <w:t xml:space="preserve"> </w:t>
      </w:r>
      <w:proofErr w:type="spellStart"/>
      <w:r w:rsidRPr="005267B8">
        <w:rPr>
          <w:color w:val="181818"/>
        </w:rPr>
        <w:t>беретін</w:t>
      </w:r>
      <w:proofErr w:type="spellEnd"/>
      <w:r w:rsidRPr="005267B8">
        <w:rPr>
          <w:color w:val="181818"/>
        </w:rPr>
        <w:t xml:space="preserve"> </w:t>
      </w:r>
      <w:proofErr w:type="spellStart"/>
      <w:r w:rsidRPr="005267B8">
        <w:rPr>
          <w:color w:val="181818"/>
        </w:rPr>
        <w:t>оқу</w:t>
      </w:r>
      <w:proofErr w:type="spellEnd"/>
      <w:r w:rsidRPr="005267B8">
        <w:rPr>
          <w:color w:val="181818"/>
        </w:rPr>
        <w:t xml:space="preserve"> </w:t>
      </w:r>
      <w:proofErr w:type="spellStart"/>
      <w:r w:rsidRPr="005267B8">
        <w:rPr>
          <w:color w:val="181818"/>
        </w:rPr>
        <w:t>бағдарламалары</w:t>
      </w:r>
      <w:proofErr w:type="spellEnd"/>
      <w:r w:rsidRPr="005267B8">
        <w:rPr>
          <w:color w:val="181818"/>
        </w:rPr>
        <w:t xml:space="preserve"> мен </w:t>
      </w:r>
      <w:proofErr w:type="spellStart"/>
      <w:r w:rsidRPr="005267B8">
        <w:rPr>
          <w:color w:val="181818"/>
        </w:rPr>
        <w:t>қосымша</w:t>
      </w:r>
      <w:proofErr w:type="spellEnd"/>
      <w:r w:rsidRPr="005267B8">
        <w:rPr>
          <w:color w:val="181818"/>
        </w:rPr>
        <w:t xml:space="preserve"> </w:t>
      </w:r>
      <w:proofErr w:type="spellStart"/>
      <w:r w:rsidRPr="005267B8">
        <w:rPr>
          <w:color w:val="181818"/>
        </w:rPr>
        <w:t>білім</w:t>
      </w:r>
      <w:proofErr w:type="spellEnd"/>
      <w:r w:rsidRPr="005267B8">
        <w:rPr>
          <w:color w:val="181818"/>
        </w:rPr>
        <w:t xml:space="preserve"> </w:t>
      </w:r>
      <w:proofErr w:type="spellStart"/>
      <w:r w:rsidRPr="005267B8">
        <w:rPr>
          <w:color w:val="181818"/>
        </w:rPr>
        <w:t>берудің</w:t>
      </w:r>
      <w:proofErr w:type="spellEnd"/>
      <w:r w:rsidRPr="005267B8">
        <w:rPr>
          <w:color w:val="181818"/>
        </w:rPr>
        <w:t xml:space="preserve"> </w:t>
      </w:r>
      <w:proofErr w:type="spellStart"/>
      <w:r w:rsidRPr="005267B8">
        <w:rPr>
          <w:color w:val="181818"/>
        </w:rPr>
        <w:t>білім</w:t>
      </w:r>
      <w:proofErr w:type="spellEnd"/>
      <w:r w:rsidRPr="005267B8">
        <w:rPr>
          <w:color w:val="181818"/>
        </w:rPr>
        <w:t xml:space="preserve"> беру </w:t>
      </w:r>
      <w:proofErr w:type="spellStart"/>
      <w:r w:rsidRPr="005267B8">
        <w:rPr>
          <w:color w:val="181818"/>
        </w:rPr>
        <w:t>бағдарламаларына</w:t>
      </w:r>
      <w:proofErr w:type="spellEnd"/>
      <w:r w:rsidRPr="005267B8">
        <w:rPr>
          <w:color w:val="181818"/>
        </w:rPr>
        <w:t xml:space="preserve"> </w:t>
      </w:r>
      <w:proofErr w:type="spellStart"/>
      <w:r w:rsidRPr="005267B8">
        <w:rPr>
          <w:color w:val="181818"/>
        </w:rPr>
        <w:t>мұқтаж</w:t>
      </w:r>
      <w:proofErr w:type="spellEnd"/>
      <w:r w:rsidRPr="005267B8">
        <w:rPr>
          <w:color w:val="181818"/>
        </w:rPr>
        <w:t xml:space="preserve"> </w:t>
      </w:r>
      <w:proofErr w:type="spellStart"/>
      <w:r w:rsidRPr="005267B8">
        <w:rPr>
          <w:color w:val="181818"/>
        </w:rPr>
        <w:t>адамдар</w:t>
      </w:r>
      <w:proofErr w:type="spellEnd"/>
      <w:r w:rsidRPr="005267B8">
        <w:rPr>
          <w:color w:val="181818"/>
        </w:rPr>
        <w:t xml:space="preserve"> ("</w:t>
      </w:r>
      <w:proofErr w:type="spellStart"/>
      <w:r w:rsidRPr="005267B8">
        <w:rPr>
          <w:color w:val="181818"/>
        </w:rPr>
        <w:t>Білім</w:t>
      </w:r>
      <w:proofErr w:type="spellEnd"/>
      <w:r w:rsidRPr="005267B8">
        <w:rPr>
          <w:color w:val="181818"/>
        </w:rPr>
        <w:t xml:space="preserve"> </w:t>
      </w:r>
      <w:proofErr w:type="spellStart"/>
      <w:r w:rsidRPr="005267B8">
        <w:rPr>
          <w:color w:val="181818"/>
        </w:rPr>
        <w:t>туралы</w:t>
      </w:r>
      <w:proofErr w:type="spellEnd"/>
      <w:r w:rsidRPr="005267B8">
        <w:rPr>
          <w:color w:val="181818"/>
        </w:rPr>
        <w:t xml:space="preserve">" </w:t>
      </w:r>
      <w:proofErr w:type="spellStart"/>
      <w:r w:rsidRPr="005267B8">
        <w:rPr>
          <w:color w:val="181818"/>
        </w:rPr>
        <w:t>Қазақстан</w:t>
      </w:r>
      <w:proofErr w:type="spellEnd"/>
      <w:r w:rsidRPr="005267B8">
        <w:rPr>
          <w:color w:val="181818"/>
        </w:rPr>
        <w:t xml:space="preserve"> </w:t>
      </w:r>
      <w:proofErr w:type="spellStart"/>
      <w:r w:rsidRPr="005267B8">
        <w:rPr>
          <w:color w:val="181818"/>
        </w:rPr>
        <w:t>Республикасының</w:t>
      </w:r>
      <w:proofErr w:type="spellEnd"/>
      <w:r w:rsidRPr="005267B8">
        <w:rPr>
          <w:color w:val="181818"/>
        </w:rPr>
        <w:t xml:space="preserve"> 2007 </w:t>
      </w:r>
      <w:proofErr w:type="spellStart"/>
      <w:r w:rsidRPr="005267B8">
        <w:rPr>
          <w:color w:val="181818"/>
        </w:rPr>
        <w:t>жылғы</w:t>
      </w:r>
      <w:proofErr w:type="spellEnd"/>
      <w:r w:rsidRPr="005267B8">
        <w:rPr>
          <w:color w:val="181818"/>
        </w:rPr>
        <w:t xml:space="preserve"> 27 </w:t>
      </w:r>
      <w:proofErr w:type="spellStart"/>
      <w:r w:rsidRPr="005267B8">
        <w:rPr>
          <w:color w:val="181818"/>
        </w:rPr>
        <w:t>шілдедегі</w:t>
      </w:r>
      <w:proofErr w:type="spellEnd"/>
      <w:r w:rsidRPr="005267B8">
        <w:rPr>
          <w:color w:val="181818"/>
        </w:rPr>
        <w:t xml:space="preserve"> N 319-III </w:t>
      </w:r>
      <w:proofErr w:type="spellStart"/>
      <w:r w:rsidRPr="005267B8">
        <w:rPr>
          <w:color w:val="181818"/>
        </w:rPr>
        <w:t>Заңы</w:t>
      </w:r>
      <w:proofErr w:type="spellEnd"/>
      <w:r w:rsidRPr="005267B8">
        <w:rPr>
          <w:color w:val="181818"/>
        </w:rPr>
        <w:t xml:space="preserve">); </w:t>
      </w:r>
    </w:p>
    <w:p w14:paraId="4B2E022C" w14:textId="54C84C26" w:rsidR="00495CC6" w:rsidRPr="005267B8" w:rsidRDefault="00AE42CE" w:rsidP="00D136F2">
      <w:pPr>
        <w:pStyle w:val="a3"/>
        <w:spacing w:line="276" w:lineRule="auto"/>
        <w:ind w:right="59"/>
        <w:jc w:val="both"/>
        <w:rPr>
          <w:lang w:val="kk-KZ"/>
        </w:rPr>
      </w:pPr>
      <w:r w:rsidRPr="005267B8">
        <w:rPr>
          <w:color w:val="181818"/>
          <w:lang w:val="kk-KZ"/>
        </w:rPr>
        <w:t>П</w:t>
      </w:r>
      <w:r w:rsidR="00CA43E4" w:rsidRPr="005267B8">
        <w:rPr>
          <w:color w:val="181818"/>
          <w:lang w:val="kk-KZ"/>
        </w:rPr>
        <w:t>рофессорлық-оқытушылық құрамы;</w:t>
      </w:r>
    </w:p>
    <w:p w14:paraId="4A8F4461" w14:textId="4910C67C" w:rsidR="00CA43E4" w:rsidRPr="005267B8" w:rsidRDefault="00AE42CE" w:rsidP="00D136F2">
      <w:pPr>
        <w:pStyle w:val="a3"/>
        <w:spacing w:line="276" w:lineRule="auto"/>
        <w:ind w:right="3784"/>
        <w:rPr>
          <w:color w:val="1F1F1F"/>
          <w:spacing w:val="-61"/>
          <w:w w:val="95"/>
          <w:lang w:val="kk-KZ"/>
        </w:rPr>
      </w:pPr>
      <w:r w:rsidRPr="005267B8">
        <w:rPr>
          <w:w w:val="95"/>
          <w:lang w:val="kk-KZ"/>
        </w:rPr>
        <w:t>Ж</w:t>
      </w:r>
      <w:r w:rsidR="00CA43E4" w:rsidRPr="005267B8">
        <w:rPr>
          <w:w w:val="95"/>
          <w:lang w:val="kk-KZ"/>
        </w:rPr>
        <w:t>ауапты құрылымдық бөлімше</w:t>
      </w:r>
      <w:r w:rsidR="00BB4745" w:rsidRPr="005267B8">
        <w:rPr>
          <w:color w:val="1F1F1F"/>
          <w:w w:val="95"/>
          <w:lang w:val="kk-KZ"/>
        </w:rPr>
        <w:t>;</w:t>
      </w:r>
      <w:r w:rsidR="00BB4745" w:rsidRPr="005267B8">
        <w:rPr>
          <w:color w:val="1F1F1F"/>
          <w:spacing w:val="-61"/>
          <w:w w:val="95"/>
          <w:lang w:val="kk-KZ"/>
        </w:rPr>
        <w:t xml:space="preserve"> </w:t>
      </w:r>
    </w:p>
    <w:p w14:paraId="3F1627A1" w14:textId="29B17D43" w:rsidR="00495CC6" w:rsidRPr="005267B8" w:rsidRDefault="00CA43E4" w:rsidP="00D136F2">
      <w:pPr>
        <w:pStyle w:val="a3"/>
        <w:spacing w:line="276" w:lineRule="auto"/>
        <w:ind w:right="3784"/>
        <w:rPr>
          <w:lang w:val="kk-KZ"/>
        </w:rPr>
      </w:pPr>
      <w:r w:rsidRPr="005267B8">
        <w:rPr>
          <w:w w:val="95"/>
          <w:lang w:val="kk-KZ"/>
        </w:rPr>
        <w:t>кімшілік-басқару персоналы</w:t>
      </w:r>
      <w:r w:rsidR="00BB4745" w:rsidRPr="005267B8">
        <w:rPr>
          <w:color w:val="161616"/>
          <w:w w:val="95"/>
          <w:lang w:val="kk-KZ"/>
        </w:rPr>
        <w:t>.</w:t>
      </w:r>
    </w:p>
    <w:p w14:paraId="4FFB1691" w14:textId="77777777" w:rsidR="00495CC6" w:rsidRPr="005267B8" w:rsidRDefault="00495CC6">
      <w:pPr>
        <w:pStyle w:val="a3"/>
        <w:spacing w:before="9"/>
        <w:rPr>
          <w:lang w:val="kk-KZ"/>
        </w:rPr>
      </w:pPr>
    </w:p>
    <w:p w14:paraId="07223D56" w14:textId="1C088BAA" w:rsidR="00E33DBA" w:rsidRPr="005267B8" w:rsidRDefault="00E33DBA" w:rsidP="00E33DBA">
      <w:pPr>
        <w:rPr>
          <w:rFonts w:eastAsia="Aptos"/>
          <w:b/>
          <w:bCs/>
          <w:kern w:val="2"/>
          <w:sz w:val="24"/>
          <w:szCs w:val="24"/>
          <w:lang w:val="kk-KZ"/>
          <w14:ligatures w14:val="standardContextual"/>
        </w:rPr>
      </w:pPr>
      <w:r w:rsidRPr="005267B8">
        <w:rPr>
          <w:b/>
          <w:bCs/>
          <w:w w:val="110"/>
          <w:sz w:val="24"/>
          <w:szCs w:val="24"/>
          <w:lang w:val="kk-KZ"/>
        </w:rPr>
        <w:t>4.</w:t>
      </w:r>
      <w:r w:rsidRPr="005267B8">
        <w:rPr>
          <w:rFonts w:eastAsia="Aptos"/>
          <w:b/>
          <w:bCs/>
          <w:kern w:val="2"/>
          <w:sz w:val="24"/>
          <w:szCs w:val="24"/>
          <w:lang w:val="kk-KZ"/>
          <w14:ligatures w14:val="standardContextual"/>
        </w:rPr>
        <w:t>Жауапкершілік</w:t>
      </w:r>
    </w:p>
    <w:p w14:paraId="4797B621" w14:textId="5FE0304B"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4.1.Талаптарға сәйкестігі және ресурстармен қамтамасыз етілуі үшін Университет Ректоры жауапты болады.</w:t>
      </w:r>
    </w:p>
    <w:p w14:paraId="2232D812" w14:textId="36A9A535"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4.2.Университеттің стратегиялық маркетинг жөніндегі басқарушы директоры және қабылдау комиссиясы осы Ереженің 7.1-тармағын іске асыруға жауапты.</w:t>
      </w:r>
    </w:p>
    <w:p w14:paraId="1397FA57" w14:textId="2533B4AD"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4.3.Академиялық даму жөніндегі Проректор және Әдіснама басқармасы осы Ереженің 7.2-тармағын іске асыруға жауапты болады.</w:t>
      </w:r>
    </w:p>
    <w:p w14:paraId="486BA03D" w14:textId="4BA72332"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4.4.Студенттерді қолдау және дамыту жөніндегі Проректор және Студенттерді тіркеу, дамыту және қолдау басқармасы осы Ереженің 7.3-тармағы бойынша қызметті үйлестіруге жауапты болады.</w:t>
      </w:r>
    </w:p>
    <w:p w14:paraId="63EF2CAF" w14:textId="65FE008A"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4.5.Инфрақұрылым басқармасының директоры осы Ереженің 7.4-тармағын іске асыруға жауапты болады</w:t>
      </w:r>
    </w:p>
    <w:p w14:paraId="69921E52" w14:textId="5C67A3FE"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4.6.Цифрлық трансформация жөніндегі Басқарушы директор, Ақпараттық технологиялар басқармасы, Университеттің онлайн білім беру және ақпараттық - кітапханалық ресурстар басқармасы пунктті іске асыруға жауапты</w:t>
      </w:r>
    </w:p>
    <w:p w14:paraId="25A22D72" w14:textId="77777777"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Осы Ереженің 7.5.</w:t>
      </w:r>
    </w:p>
    <w:p w14:paraId="59B63957" w14:textId="0F0B3CC4" w:rsidR="00E33DBA" w:rsidRPr="005267B8" w:rsidRDefault="00E33DB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4.7.Мектеп декандары осы Ереженің 7.6-тармағын іске асыруға жауапты.</w:t>
      </w:r>
    </w:p>
    <w:p w14:paraId="6E9D92AA" w14:textId="3EC2B105" w:rsidR="00495CC6" w:rsidRPr="005267B8" w:rsidRDefault="00495CC6" w:rsidP="00233F09">
      <w:pPr>
        <w:pStyle w:val="a6"/>
        <w:tabs>
          <w:tab w:val="left" w:pos="567"/>
        </w:tabs>
        <w:ind w:left="566" w:firstLine="0"/>
        <w:rPr>
          <w:color w:val="0C0C0C"/>
          <w:sz w:val="24"/>
          <w:szCs w:val="24"/>
          <w:lang w:val="kk-KZ"/>
        </w:rPr>
      </w:pPr>
    </w:p>
    <w:p w14:paraId="447DDD90" w14:textId="70CCEBA4" w:rsidR="00362969" w:rsidRPr="005267B8" w:rsidRDefault="00362969" w:rsidP="00233F09">
      <w:pPr>
        <w:rPr>
          <w:rFonts w:eastAsia="Aptos"/>
          <w:b/>
          <w:bCs/>
          <w:kern w:val="2"/>
          <w:sz w:val="24"/>
          <w:szCs w:val="24"/>
          <w:lang w:val="kk-KZ"/>
          <w14:ligatures w14:val="standardContextual"/>
        </w:rPr>
      </w:pPr>
      <w:r w:rsidRPr="005267B8">
        <w:rPr>
          <w:b/>
          <w:bCs/>
          <w:w w:val="105"/>
          <w:sz w:val="24"/>
          <w:szCs w:val="24"/>
          <w:lang w:val="kk-KZ"/>
        </w:rPr>
        <w:t xml:space="preserve">5. </w:t>
      </w:r>
      <w:r w:rsidRPr="005267B8">
        <w:rPr>
          <w:rFonts w:eastAsia="Aptos"/>
          <w:b/>
          <w:bCs/>
          <w:kern w:val="2"/>
          <w:sz w:val="24"/>
          <w:szCs w:val="24"/>
          <w:lang w:val="kk-KZ"/>
          <w14:ligatures w14:val="standardContextual"/>
        </w:rPr>
        <w:t>Жалпы ережелер</w:t>
      </w:r>
    </w:p>
    <w:p w14:paraId="2BA9AC4A" w14:textId="3D26D77C" w:rsidR="00362969" w:rsidRPr="005267B8" w:rsidRDefault="00362969"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5.1.Осы инклюзивті білім беру туралы ереже Университеттің даму және әлеуметтік бейімделу үшін қолайлы орта құру, сондай-ақ жоғары және жоғары оқу орнынан кейінгі білім берудің білім беру бағдарламалары бойынша мүмкіндігі шектеулі тұлғаларды инклюзивті оқытуды қамтамасыз ету жөніндегі қызметін айқындайды.</w:t>
      </w:r>
    </w:p>
    <w:p w14:paraId="6DD98A08" w14:textId="1625974D" w:rsidR="00362969" w:rsidRPr="005267B8" w:rsidRDefault="00362969" w:rsidP="0023066D">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5.2.Университетте инклюзивті білім беруді іске асыру шарттары деп сапалы білім алуға қолжетімділікті, тең мүмкіндіктерді және ерекше білім беру қажеттіліктері бар білім алушылардың білім жетістіктеріндегі алшақтықты қысқартуды қамтамасыз ететін жағдайлар түсініледі.</w:t>
      </w:r>
    </w:p>
    <w:p w14:paraId="4D9142AD" w14:textId="3B2A23FD" w:rsidR="00362969" w:rsidRPr="005267B8" w:rsidRDefault="00362969" w:rsidP="00830B07">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5.3.Инклюзивті білім беруді іске асыруды қамтамасыз ету үшін Университетте инклюзивті білім беру жағдайларын қамтамасыз ету жөніндегі жауапты құрылымдық бөлімшелер (бұдан әрі — ЖҚБ) тағайындалады.</w:t>
      </w:r>
    </w:p>
    <w:p w14:paraId="58B7C4BB" w14:textId="5AB37188" w:rsidR="00362969" w:rsidRPr="005267B8" w:rsidRDefault="00362969" w:rsidP="00830B07">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5.4.Жыл сайын оқу жылының соңында ЖҚБ Университетте инклюзивті білім беруді жүзеге асыру туралы есептерді ұсынады, ол Ғылыми кеңесте тыңдалады.</w:t>
      </w:r>
    </w:p>
    <w:p w14:paraId="1D032AA1" w14:textId="2A096B80" w:rsidR="00362969" w:rsidRPr="005267B8" w:rsidRDefault="00362969" w:rsidP="00830B07">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5.5.Осы Ереженің талаптарын Университеттің барлық қызметкерлері мен білім алушылары орындауға міндетті.</w:t>
      </w:r>
    </w:p>
    <w:p w14:paraId="7E4D152F" w14:textId="77777777" w:rsidR="00210FC2" w:rsidRPr="005267B8" w:rsidRDefault="00210FC2" w:rsidP="00233F09">
      <w:pPr>
        <w:rPr>
          <w:b/>
          <w:bCs/>
          <w:w w:val="105"/>
          <w:sz w:val="24"/>
          <w:szCs w:val="24"/>
          <w:lang w:val="kk-KZ"/>
        </w:rPr>
      </w:pPr>
    </w:p>
    <w:p w14:paraId="32433A1B" w14:textId="2971656F" w:rsidR="00BA7179" w:rsidRPr="005267B8" w:rsidRDefault="00BA7179" w:rsidP="00233F09">
      <w:pPr>
        <w:rPr>
          <w:rFonts w:eastAsia="Aptos"/>
          <w:b/>
          <w:bCs/>
          <w:kern w:val="2"/>
          <w:sz w:val="24"/>
          <w:szCs w:val="24"/>
          <w14:ligatures w14:val="standardContextual"/>
        </w:rPr>
      </w:pPr>
      <w:r w:rsidRPr="005267B8">
        <w:rPr>
          <w:b/>
          <w:bCs/>
          <w:w w:val="105"/>
          <w:sz w:val="24"/>
          <w:szCs w:val="24"/>
          <w:lang w:val="kk-KZ"/>
        </w:rPr>
        <w:t xml:space="preserve">6. </w:t>
      </w:r>
      <w:proofErr w:type="spellStart"/>
      <w:r w:rsidRPr="005267B8">
        <w:rPr>
          <w:rFonts w:eastAsia="Aptos"/>
          <w:b/>
          <w:bCs/>
          <w:kern w:val="2"/>
          <w:sz w:val="24"/>
          <w:szCs w:val="24"/>
          <w14:ligatures w14:val="standardContextual"/>
        </w:rPr>
        <w:t>Тапсырмалар</w:t>
      </w:r>
      <w:proofErr w:type="spellEnd"/>
    </w:p>
    <w:p w14:paraId="5818F21A" w14:textId="31175955"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t xml:space="preserve">6.1.Университетте </w:t>
      </w:r>
      <w:proofErr w:type="spellStart"/>
      <w:r w:rsidRPr="005267B8">
        <w:rPr>
          <w:rFonts w:eastAsia="Aptos"/>
          <w:kern w:val="2"/>
          <w:sz w:val="24"/>
          <w:szCs w:val="24"/>
          <w14:ligatures w14:val="standardContextual"/>
        </w:rPr>
        <w:t>кедергісіз</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сәулет</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ортасын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құру</w:t>
      </w:r>
      <w:proofErr w:type="spellEnd"/>
      <w:r w:rsidRPr="005267B8">
        <w:rPr>
          <w:rFonts w:eastAsia="Aptos"/>
          <w:kern w:val="2"/>
          <w:sz w:val="24"/>
          <w:szCs w:val="24"/>
          <w14:ligatures w14:val="standardContextual"/>
        </w:rPr>
        <w:t>.</w:t>
      </w:r>
    </w:p>
    <w:p w14:paraId="500CB68C" w14:textId="67CACD12"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lastRenderedPageBreak/>
        <w:t xml:space="preserve">6.2.Университет </w:t>
      </w:r>
      <w:proofErr w:type="spellStart"/>
      <w:r w:rsidRPr="005267B8">
        <w:rPr>
          <w:rFonts w:eastAsia="Aptos"/>
          <w:kern w:val="2"/>
          <w:sz w:val="24"/>
          <w:szCs w:val="24"/>
          <w14:ligatures w14:val="standardContextual"/>
        </w:rPr>
        <w:t>базасында</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ерекше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беру </w:t>
      </w:r>
      <w:proofErr w:type="spellStart"/>
      <w:r w:rsidRPr="005267B8">
        <w:rPr>
          <w:rFonts w:eastAsia="Aptos"/>
          <w:kern w:val="2"/>
          <w:sz w:val="24"/>
          <w:szCs w:val="24"/>
          <w14:ligatures w14:val="standardContextual"/>
        </w:rPr>
        <w:t>қажеттіліктері</w:t>
      </w:r>
      <w:proofErr w:type="spellEnd"/>
      <w:r w:rsidRPr="005267B8">
        <w:rPr>
          <w:rFonts w:eastAsia="Aptos"/>
          <w:kern w:val="2"/>
          <w:sz w:val="24"/>
          <w:szCs w:val="24"/>
          <w14:ligatures w14:val="standardContextual"/>
        </w:rPr>
        <w:t xml:space="preserve"> бар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алушыларды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оған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барынша</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қосуға</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ықпал</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ететін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инклюзивті</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беру </w:t>
      </w:r>
      <w:proofErr w:type="spellStart"/>
      <w:r w:rsidRPr="005267B8">
        <w:rPr>
          <w:rFonts w:eastAsia="Aptos"/>
          <w:kern w:val="2"/>
          <w:sz w:val="24"/>
          <w:szCs w:val="24"/>
          <w14:ligatures w14:val="standardContextual"/>
        </w:rPr>
        <w:t>кеңістігінің</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оңтайлы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моделін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қалыптастыру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және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дамыту</w:t>
      </w:r>
      <w:proofErr w:type="spellEnd"/>
      <w:r w:rsidRPr="005267B8">
        <w:rPr>
          <w:rFonts w:eastAsia="Aptos"/>
          <w:kern w:val="2"/>
          <w:sz w:val="24"/>
          <w:szCs w:val="24"/>
          <w14:ligatures w14:val="standardContextual"/>
        </w:rPr>
        <w:t>;</w:t>
      </w:r>
    </w:p>
    <w:p w14:paraId="12C3F04E" w14:textId="6A2A1868"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t xml:space="preserve">6.3.Ерекше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беру </w:t>
      </w:r>
      <w:proofErr w:type="spellStart"/>
      <w:r w:rsidRPr="005267B8">
        <w:rPr>
          <w:rFonts w:eastAsia="Aptos"/>
          <w:kern w:val="2"/>
          <w:sz w:val="24"/>
          <w:szCs w:val="24"/>
          <w14:ligatures w14:val="standardContextual"/>
        </w:rPr>
        <w:t>қажеттіліктері</w:t>
      </w:r>
      <w:proofErr w:type="spellEnd"/>
      <w:r w:rsidRPr="005267B8">
        <w:rPr>
          <w:rFonts w:eastAsia="Aptos"/>
          <w:kern w:val="2"/>
          <w:sz w:val="24"/>
          <w:szCs w:val="24"/>
          <w14:ligatures w14:val="standardContextual"/>
        </w:rPr>
        <w:t xml:space="preserve"> бар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алушылар</w:t>
      </w:r>
      <w:proofErr w:type="spellEnd"/>
      <w:r w:rsidRPr="005267B8">
        <w:rPr>
          <w:rFonts w:eastAsia="Aptos"/>
          <w:kern w:val="2"/>
          <w:sz w:val="24"/>
          <w:szCs w:val="24"/>
          <w14:ligatures w14:val="standardContextual"/>
        </w:rPr>
        <w:t xml:space="preserve"> мен </w:t>
      </w:r>
      <w:proofErr w:type="spellStart"/>
      <w:r w:rsidRPr="005267B8">
        <w:rPr>
          <w:rFonts w:eastAsia="Aptos"/>
          <w:kern w:val="2"/>
          <w:sz w:val="24"/>
          <w:szCs w:val="24"/>
          <w14:ligatures w14:val="standardContextual"/>
        </w:rPr>
        <w:t>олардың</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ата-аналары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үшін</w:t>
      </w:r>
      <w:proofErr w:type="spellEnd"/>
      <w:r w:rsidRPr="005267B8">
        <w:rPr>
          <w:rFonts w:eastAsia="Aptos"/>
          <w:kern w:val="2"/>
          <w:sz w:val="24"/>
          <w:szCs w:val="24"/>
          <w14:ligatures w14:val="standardContextual"/>
        </w:rPr>
        <w:t xml:space="preserve"> </w:t>
      </w:r>
      <w:r w:rsidRPr="005267B8">
        <w:rPr>
          <w:rFonts w:eastAsia="Aptos"/>
          <w:kern w:val="2"/>
          <w:sz w:val="24"/>
          <w:szCs w:val="24"/>
          <w:lang w:val="kk-KZ"/>
          <w14:ligatures w14:val="standardContextual"/>
        </w:rPr>
        <w:t>У</w:t>
      </w:r>
      <w:proofErr w:type="spellStart"/>
      <w:r w:rsidRPr="005267B8">
        <w:rPr>
          <w:rFonts w:eastAsia="Aptos"/>
          <w:kern w:val="2"/>
          <w:sz w:val="24"/>
          <w:szCs w:val="24"/>
          <w14:ligatures w14:val="standardContextual"/>
        </w:rPr>
        <w:t>ниверситеттің</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ақпараттық</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ашықтығын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қамтамасыз</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ету</w:t>
      </w:r>
      <w:proofErr w:type="spellEnd"/>
      <w:r w:rsidRPr="005267B8">
        <w:rPr>
          <w:rFonts w:eastAsia="Aptos"/>
          <w:kern w:val="2"/>
          <w:sz w:val="24"/>
          <w:szCs w:val="24"/>
          <w14:ligatures w14:val="standardContextual"/>
        </w:rPr>
        <w:t>.</w:t>
      </w:r>
    </w:p>
    <w:p w14:paraId="01E692D7" w14:textId="6AAB78A7"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t>6.4</w:t>
      </w:r>
      <w:r w:rsidR="00830B07" w:rsidRPr="005267B8">
        <w:rPr>
          <w:rFonts w:eastAsia="Aptos"/>
          <w:kern w:val="2"/>
          <w:sz w:val="24"/>
          <w:szCs w:val="24"/>
          <w14:ligatures w14:val="standardContextual"/>
        </w:rPr>
        <w:t>.</w:t>
      </w:r>
      <w:r w:rsidRPr="005267B8">
        <w:rPr>
          <w:rFonts w:eastAsia="Aptos"/>
          <w:kern w:val="2"/>
          <w:sz w:val="24"/>
          <w:szCs w:val="24"/>
          <w14:ligatures w14:val="standardContextual"/>
        </w:rPr>
        <w:t xml:space="preserve">Университетте </w:t>
      </w:r>
      <w:proofErr w:type="spellStart"/>
      <w:r w:rsidRPr="005267B8">
        <w:rPr>
          <w:rFonts w:eastAsia="Aptos"/>
          <w:kern w:val="2"/>
          <w:sz w:val="24"/>
          <w:szCs w:val="24"/>
          <w14:ligatures w14:val="standardContextual"/>
        </w:rPr>
        <w:t>толерантты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әлеуметтік-мәдени</w:t>
      </w:r>
      <w:proofErr w:type="spellEnd"/>
      <w:r w:rsidRPr="005267B8">
        <w:rPr>
          <w:rFonts w:eastAsia="Aptos"/>
          <w:kern w:val="2"/>
          <w:sz w:val="24"/>
          <w:szCs w:val="24"/>
          <w14:ligatures w14:val="standardContextual"/>
        </w:rPr>
        <w:t xml:space="preserve"> орта </w:t>
      </w:r>
      <w:proofErr w:type="spellStart"/>
      <w:r w:rsidRPr="005267B8">
        <w:rPr>
          <w:rFonts w:eastAsia="Aptos"/>
          <w:kern w:val="2"/>
          <w:sz w:val="24"/>
          <w:szCs w:val="24"/>
          <w14:ligatures w14:val="standardContextual"/>
        </w:rPr>
        <w:t>құру</w:t>
      </w:r>
      <w:proofErr w:type="spellEnd"/>
      <w:r w:rsidRPr="005267B8">
        <w:rPr>
          <w:rFonts w:eastAsia="Aptos"/>
          <w:kern w:val="2"/>
          <w:sz w:val="24"/>
          <w:szCs w:val="24"/>
          <w14:ligatures w14:val="standardContextual"/>
        </w:rPr>
        <w:t>.</w:t>
      </w:r>
    </w:p>
    <w:p w14:paraId="059C05EB" w14:textId="09077344"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t xml:space="preserve">6.5.Университетте </w:t>
      </w:r>
      <w:proofErr w:type="spellStart"/>
      <w:r w:rsidRPr="005267B8">
        <w:rPr>
          <w:rFonts w:eastAsia="Aptos"/>
          <w:kern w:val="2"/>
          <w:sz w:val="24"/>
          <w:szCs w:val="24"/>
          <w14:ligatures w14:val="standardContextual"/>
        </w:rPr>
        <w:t>инклюзивті</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беруді</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жүзеге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асыру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үшін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нормативтік-әдістемелік</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қамтамасыз</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етуді</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әзірлеу</w:t>
      </w:r>
      <w:proofErr w:type="spellEnd"/>
      <w:r w:rsidRPr="005267B8">
        <w:rPr>
          <w:rFonts w:eastAsia="Aptos"/>
          <w:kern w:val="2"/>
          <w:sz w:val="24"/>
          <w:szCs w:val="24"/>
          <w14:ligatures w14:val="standardContextual"/>
        </w:rPr>
        <w:t>.</w:t>
      </w:r>
    </w:p>
    <w:p w14:paraId="4D9BCA9C" w14:textId="7DDDB212"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t xml:space="preserve">6.6.Қашықтықтан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беру </w:t>
      </w:r>
      <w:proofErr w:type="spellStart"/>
      <w:r w:rsidRPr="005267B8">
        <w:rPr>
          <w:rFonts w:eastAsia="Aptos"/>
          <w:kern w:val="2"/>
          <w:sz w:val="24"/>
          <w:szCs w:val="24"/>
          <w14:ligatures w14:val="standardContextual"/>
        </w:rPr>
        <w:t>технологияларын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қолдана</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отырып</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оқытуды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ұйымдастыру</w:t>
      </w:r>
      <w:proofErr w:type="spellEnd"/>
      <w:r w:rsidRPr="005267B8">
        <w:rPr>
          <w:rFonts w:eastAsia="Aptos"/>
          <w:kern w:val="2"/>
          <w:sz w:val="24"/>
          <w:szCs w:val="24"/>
          <w14:ligatures w14:val="standardContextual"/>
        </w:rPr>
        <w:t>.</w:t>
      </w:r>
    </w:p>
    <w:p w14:paraId="6CB8A305" w14:textId="3D05497C" w:rsidR="00BA7179" w:rsidRPr="005267B8" w:rsidRDefault="00BA7179" w:rsidP="00830B07">
      <w:pPr>
        <w:widowControl/>
        <w:autoSpaceDE/>
        <w:autoSpaceDN/>
        <w:spacing w:line="278" w:lineRule="auto"/>
        <w:rPr>
          <w:rFonts w:eastAsia="Aptos"/>
          <w:kern w:val="2"/>
          <w:sz w:val="24"/>
          <w:szCs w:val="24"/>
          <w14:ligatures w14:val="standardContextual"/>
        </w:rPr>
      </w:pPr>
      <w:r w:rsidRPr="005267B8">
        <w:rPr>
          <w:rFonts w:eastAsia="Aptos"/>
          <w:kern w:val="2"/>
          <w:sz w:val="24"/>
          <w:szCs w:val="24"/>
          <w14:ligatures w14:val="standardContextual"/>
        </w:rPr>
        <w:t xml:space="preserve">6.7.Инклюзивті </w:t>
      </w:r>
      <w:proofErr w:type="spellStart"/>
      <w:r w:rsidRPr="005267B8">
        <w:rPr>
          <w:rFonts w:eastAsia="Aptos"/>
          <w:kern w:val="2"/>
          <w:sz w:val="24"/>
          <w:szCs w:val="24"/>
          <w14:ligatures w14:val="standardContextual"/>
        </w:rPr>
        <w:t>оқытуды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іске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асыру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және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сүйемелдеу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мақсатында</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Қазақстан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Республикасының</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жоғары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оқу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орындарымен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арнайы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түзету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беру </w:t>
      </w:r>
      <w:proofErr w:type="spellStart"/>
      <w:r w:rsidRPr="005267B8">
        <w:rPr>
          <w:rFonts w:eastAsia="Aptos"/>
          <w:kern w:val="2"/>
          <w:sz w:val="24"/>
          <w:szCs w:val="24"/>
          <w14:ligatures w14:val="standardContextual"/>
        </w:rPr>
        <w:t>ұйымдарымен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басқа</w:t>
      </w:r>
      <w:proofErr w:type="spellEnd"/>
      <w:r w:rsidRPr="005267B8">
        <w:rPr>
          <w:rFonts w:eastAsia="Aptos"/>
          <w:kern w:val="2"/>
          <w:sz w:val="24"/>
          <w:szCs w:val="24"/>
          <w14:ligatures w14:val="standardContextual"/>
        </w:rPr>
        <w:t xml:space="preserve"> да </w:t>
      </w:r>
      <w:proofErr w:type="spellStart"/>
      <w:r w:rsidRPr="005267B8">
        <w:rPr>
          <w:rFonts w:eastAsia="Aptos"/>
          <w:kern w:val="2"/>
          <w:sz w:val="24"/>
          <w:szCs w:val="24"/>
          <w14:ligatures w14:val="standardContextual"/>
        </w:rPr>
        <w:t>ұйымдарымен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және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мекемелерімен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ынтымақтастықты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және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өзара</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іс-қимылды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дамыту</w:t>
      </w:r>
      <w:proofErr w:type="spellEnd"/>
      <w:r w:rsidRPr="005267B8">
        <w:rPr>
          <w:rFonts w:eastAsia="Aptos"/>
          <w:kern w:val="2"/>
          <w:sz w:val="24"/>
          <w:szCs w:val="24"/>
          <w14:ligatures w14:val="standardContextual"/>
        </w:rPr>
        <w:t>.</w:t>
      </w:r>
    </w:p>
    <w:p w14:paraId="2716A7FD" w14:textId="77777777" w:rsidR="00210FC2" w:rsidRPr="005267B8" w:rsidRDefault="00210FC2" w:rsidP="0023066D">
      <w:pPr>
        <w:rPr>
          <w:b/>
          <w:bCs/>
          <w:w w:val="105"/>
          <w:sz w:val="24"/>
          <w:szCs w:val="24"/>
          <w:lang w:val="kk-KZ"/>
        </w:rPr>
      </w:pPr>
    </w:p>
    <w:p w14:paraId="64A84205" w14:textId="6E329F50" w:rsidR="001B414A" w:rsidRPr="005267B8" w:rsidRDefault="001B414A" w:rsidP="0023066D">
      <w:pPr>
        <w:rPr>
          <w:rFonts w:eastAsia="Aptos"/>
          <w:b/>
          <w:bCs/>
          <w:kern w:val="2"/>
          <w:sz w:val="24"/>
          <w:szCs w:val="24"/>
          <w:lang w:val="kk-KZ"/>
          <w14:ligatures w14:val="standardContextual"/>
        </w:rPr>
      </w:pPr>
      <w:r w:rsidRPr="005267B8">
        <w:rPr>
          <w:b/>
          <w:bCs/>
          <w:w w:val="105"/>
          <w:sz w:val="24"/>
          <w:szCs w:val="24"/>
          <w:lang w:val="kk-KZ"/>
        </w:rPr>
        <w:t xml:space="preserve">7. </w:t>
      </w:r>
      <w:r w:rsidRPr="005267B8">
        <w:rPr>
          <w:rFonts w:eastAsia="Aptos"/>
          <w:b/>
          <w:bCs/>
          <w:kern w:val="2"/>
          <w:sz w:val="24"/>
          <w:szCs w:val="24"/>
          <w:lang w:val="kk-KZ"/>
          <w14:ligatures w14:val="standardContextual"/>
        </w:rPr>
        <w:t>Қызметті қамтамасыз ету</w:t>
      </w:r>
    </w:p>
    <w:p w14:paraId="25F99FCC" w14:textId="66F1354C" w:rsidR="001B414A" w:rsidRPr="005267B8" w:rsidRDefault="001B414A" w:rsidP="00233F09">
      <w:pPr>
        <w:widowControl/>
        <w:autoSpaceDE/>
        <w:autoSpaceDN/>
        <w:spacing w:line="278" w:lineRule="auto"/>
        <w:rPr>
          <w:rFonts w:eastAsia="Aptos"/>
          <w:kern w:val="2"/>
          <w:sz w:val="24"/>
          <w:szCs w:val="24"/>
          <w:lang w:val="kk-KZ"/>
          <w14:ligatures w14:val="standardContextual"/>
        </w:rPr>
      </w:pPr>
      <w:r w:rsidRPr="005267B8">
        <w:rPr>
          <w:rFonts w:eastAsia="Aptos"/>
          <w:kern w:val="2"/>
          <w:sz w:val="24"/>
          <w:szCs w:val="24"/>
          <w:lang w:val="kk-KZ"/>
          <w14:ligatures w14:val="standardContextual"/>
        </w:rPr>
        <w:t>Ерекше білім беру қажеттіліктері бар білім алушыларды оқытуды ұйымдастыру бойынша Университет қызметінің негізгі түрлері:</w:t>
      </w:r>
    </w:p>
    <w:p w14:paraId="747410C0" w14:textId="658FA60B" w:rsidR="001B414A" w:rsidRPr="005267B8" w:rsidRDefault="001B414A" w:rsidP="00830B07">
      <w:pPr>
        <w:widowControl/>
        <w:autoSpaceDE/>
        <w:autoSpaceDN/>
        <w:spacing w:line="278" w:lineRule="auto"/>
        <w:rPr>
          <w:rFonts w:eastAsia="Aptos"/>
          <w:b/>
          <w:bCs/>
          <w:kern w:val="2"/>
          <w:sz w:val="24"/>
          <w:szCs w:val="24"/>
          <w:lang w:val="kk-KZ"/>
          <w14:ligatures w14:val="standardContextual"/>
        </w:rPr>
      </w:pPr>
      <w:r w:rsidRPr="005267B8">
        <w:rPr>
          <w:rFonts w:eastAsia="Aptos"/>
          <w:b/>
          <w:bCs/>
          <w:kern w:val="2"/>
          <w:sz w:val="24"/>
          <w:szCs w:val="24"/>
          <w:lang w:val="kk-KZ"/>
          <w14:ligatures w14:val="standardContextual"/>
        </w:rPr>
        <w:t>7.1.</w:t>
      </w:r>
      <w:r w:rsidR="008B60F4" w:rsidRPr="005267B8">
        <w:rPr>
          <w:rFonts w:eastAsia="Aptos"/>
          <w:b/>
          <w:bCs/>
          <w:kern w:val="2"/>
          <w:sz w:val="24"/>
          <w:szCs w:val="24"/>
          <w:lang w:val="kk-KZ"/>
          <w14:ligatures w14:val="standardContextual"/>
        </w:rPr>
        <w:t xml:space="preserve"> </w:t>
      </w:r>
      <w:r w:rsidRPr="005267B8">
        <w:rPr>
          <w:rFonts w:eastAsia="Aptos"/>
          <w:b/>
          <w:bCs/>
          <w:kern w:val="2"/>
          <w:sz w:val="24"/>
          <w:szCs w:val="24"/>
          <w:lang w:val="kk-KZ"/>
          <w14:ligatures w14:val="standardContextual"/>
        </w:rPr>
        <w:t>Кәсіптік бағдар беру іс-шаралары және түсу сынақтарын сүйемелдеу:</w:t>
      </w:r>
    </w:p>
    <w:p w14:paraId="1E155066" w14:textId="77777777" w:rsidR="005B5806" w:rsidRPr="005267B8" w:rsidRDefault="001B414A" w:rsidP="005B5806">
      <w:pPr>
        <w:pStyle w:val="1"/>
        <w:rPr>
          <w:sz w:val="24"/>
          <w:szCs w:val="24"/>
          <w:lang w:val="kk-KZ"/>
        </w:rPr>
      </w:pPr>
      <w:r w:rsidRPr="005267B8">
        <w:rPr>
          <w:sz w:val="24"/>
          <w:szCs w:val="24"/>
          <w:lang w:val="kk-KZ"/>
        </w:rPr>
        <w:t>7.</w:t>
      </w:r>
      <w:r w:rsidR="00C26359" w:rsidRPr="005267B8">
        <w:rPr>
          <w:sz w:val="24"/>
          <w:szCs w:val="24"/>
          <w:lang w:val="kk-KZ"/>
        </w:rPr>
        <w:t>1</w:t>
      </w:r>
      <w:r w:rsidRPr="005267B8">
        <w:rPr>
          <w:sz w:val="24"/>
          <w:szCs w:val="24"/>
          <w:lang w:val="kk-KZ"/>
        </w:rPr>
        <w:t>.</w:t>
      </w:r>
      <w:r w:rsidR="00C26359" w:rsidRPr="005267B8">
        <w:rPr>
          <w:sz w:val="24"/>
          <w:szCs w:val="24"/>
          <w:lang w:val="kk-KZ"/>
        </w:rPr>
        <w:t xml:space="preserve">1. </w:t>
      </w:r>
      <w:r w:rsidRPr="005267B8">
        <w:rPr>
          <w:sz w:val="24"/>
          <w:szCs w:val="24"/>
          <w:lang w:val="kk-KZ"/>
        </w:rPr>
        <w:t xml:space="preserve">Университеттегі кәсіптік бағдар беру іс-шараларының негізгі нысандары </w:t>
      </w:r>
    </w:p>
    <w:p w14:paraId="23B38612" w14:textId="3F4390C3" w:rsidR="001B414A" w:rsidRPr="005267B8" w:rsidRDefault="001B414A" w:rsidP="005B5806">
      <w:pPr>
        <w:pStyle w:val="1"/>
        <w:ind w:left="1020"/>
        <w:rPr>
          <w:sz w:val="24"/>
          <w:szCs w:val="24"/>
          <w:lang w:val="kk-KZ"/>
        </w:rPr>
      </w:pPr>
      <w:r w:rsidRPr="005267B8">
        <w:rPr>
          <w:sz w:val="24"/>
          <w:szCs w:val="24"/>
          <w:lang w:val="kk-KZ"/>
        </w:rPr>
        <w:t>ашық есік күндері, білім алушылар мен ата-аналардың осы санаты үшін қабылдау, оқыту және жұмысқа орналастыру мәселелері бойынша консультациялар, білім алушылардың осы санаты үшін жарнамалық-ақпараттық материалдар болып табылады.</w:t>
      </w:r>
    </w:p>
    <w:p w14:paraId="7FDE5BBA" w14:textId="77777777" w:rsidR="008B60F4" w:rsidRPr="005267B8" w:rsidRDefault="001B414A" w:rsidP="005B5806">
      <w:pPr>
        <w:pStyle w:val="1"/>
        <w:rPr>
          <w:sz w:val="24"/>
          <w:szCs w:val="24"/>
          <w:lang w:val="kk-KZ"/>
        </w:rPr>
      </w:pPr>
      <w:r w:rsidRPr="005267B8">
        <w:rPr>
          <w:sz w:val="24"/>
          <w:szCs w:val="24"/>
          <w:lang w:val="kk-KZ"/>
        </w:rPr>
        <w:t>7.</w:t>
      </w:r>
      <w:r w:rsidR="00C26359" w:rsidRPr="005267B8">
        <w:rPr>
          <w:sz w:val="24"/>
          <w:szCs w:val="24"/>
          <w:lang w:val="kk-KZ"/>
        </w:rPr>
        <w:t>1</w:t>
      </w:r>
      <w:r w:rsidRPr="005267B8">
        <w:rPr>
          <w:sz w:val="24"/>
          <w:szCs w:val="24"/>
          <w:lang w:val="kk-KZ"/>
        </w:rPr>
        <w:t>.</w:t>
      </w:r>
      <w:r w:rsidR="00C26359" w:rsidRPr="005267B8">
        <w:rPr>
          <w:sz w:val="24"/>
          <w:szCs w:val="24"/>
          <w:lang w:val="kk-KZ"/>
        </w:rPr>
        <w:t xml:space="preserve">2. </w:t>
      </w:r>
      <w:r w:rsidRPr="005267B8">
        <w:rPr>
          <w:sz w:val="24"/>
          <w:szCs w:val="24"/>
          <w:lang w:val="kk-KZ"/>
        </w:rPr>
        <w:t xml:space="preserve">Университет өз бетінше өткізетін түсу сынақтары кезінде талапкерлер </w:t>
      </w:r>
    </w:p>
    <w:p w14:paraId="130B52E2" w14:textId="66B66F72" w:rsidR="001B414A" w:rsidRPr="005267B8" w:rsidRDefault="001B414A" w:rsidP="008B60F4">
      <w:pPr>
        <w:pStyle w:val="1"/>
        <w:ind w:left="1077"/>
        <w:rPr>
          <w:sz w:val="24"/>
          <w:szCs w:val="24"/>
          <w:lang w:val="kk-KZ"/>
        </w:rPr>
      </w:pPr>
      <w:r w:rsidRPr="005267B8">
        <w:rPr>
          <w:sz w:val="24"/>
          <w:szCs w:val="24"/>
          <w:lang w:val="kk-KZ"/>
        </w:rPr>
        <w:t>үшін арнайы жағдайлар жасалады.</w:t>
      </w:r>
      <w:r w:rsidR="00D136F2" w:rsidRPr="005267B8">
        <w:rPr>
          <w:sz w:val="24"/>
          <w:szCs w:val="24"/>
          <w:lang w:val="kk-KZ"/>
        </w:rPr>
        <w:t xml:space="preserve"> </w:t>
      </w:r>
      <w:r w:rsidRPr="005267B8">
        <w:rPr>
          <w:sz w:val="24"/>
          <w:szCs w:val="24"/>
          <w:lang w:val="kk-KZ"/>
        </w:rPr>
        <w:t>қашықтықтан технологияларды пайдалану мүмкіндігін қамтитын ерекше қажеттіліктер.</w:t>
      </w:r>
    </w:p>
    <w:p w14:paraId="42C6F41C" w14:textId="77777777" w:rsidR="008B60F4" w:rsidRPr="005267B8" w:rsidRDefault="001B414A" w:rsidP="008B60F4">
      <w:pPr>
        <w:pStyle w:val="1"/>
        <w:ind w:left="283"/>
        <w:rPr>
          <w:sz w:val="24"/>
          <w:szCs w:val="24"/>
          <w:lang w:val="kk-KZ"/>
        </w:rPr>
      </w:pPr>
      <w:r w:rsidRPr="005267B8">
        <w:rPr>
          <w:sz w:val="24"/>
          <w:szCs w:val="24"/>
          <w:lang w:val="kk-KZ"/>
        </w:rPr>
        <w:t>7.</w:t>
      </w:r>
      <w:r w:rsidR="005B5806" w:rsidRPr="005267B8">
        <w:rPr>
          <w:sz w:val="24"/>
          <w:szCs w:val="24"/>
          <w:lang w:val="kk-KZ"/>
        </w:rPr>
        <w:t>1.3</w:t>
      </w:r>
      <w:r w:rsidR="00B83F98" w:rsidRPr="005267B8">
        <w:rPr>
          <w:sz w:val="24"/>
          <w:szCs w:val="24"/>
          <w:lang w:val="kk-KZ"/>
        </w:rPr>
        <w:t>.</w:t>
      </w:r>
      <w:r w:rsidR="005B5806" w:rsidRPr="005267B8">
        <w:rPr>
          <w:sz w:val="24"/>
          <w:szCs w:val="24"/>
          <w:lang w:val="kk-KZ"/>
        </w:rPr>
        <w:t xml:space="preserve"> </w:t>
      </w:r>
      <w:r w:rsidRPr="005267B8">
        <w:rPr>
          <w:sz w:val="24"/>
          <w:szCs w:val="24"/>
          <w:lang w:val="kk-KZ"/>
        </w:rPr>
        <w:t xml:space="preserve">Қызметтің осы түрін іске асыру үшін жауапкершілік университеттің </w:t>
      </w:r>
    </w:p>
    <w:p w14:paraId="347752A9" w14:textId="577F1EA1" w:rsidR="001B414A" w:rsidRPr="005267B8" w:rsidRDefault="001B414A" w:rsidP="008B60F4">
      <w:pPr>
        <w:pStyle w:val="1"/>
        <w:ind w:left="1020"/>
        <w:rPr>
          <w:sz w:val="24"/>
          <w:szCs w:val="24"/>
          <w:lang w:val="kk-KZ"/>
        </w:rPr>
      </w:pPr>
      <w:r w:rsidRPr="005267B8">
        <w:rPr>
          <w:sz w:val="24"/>
          <w:szCs w:val="24"/>
          <w:lang w:val="kk-KZ"/>
        </w:rPr>
        <w:t>стратегиялық маркетинг жөніндегі Басқарушы директорына және қабылдау комиссиясына жүктеледі.</w:t>
      </w:r>
    </w:p>
    <w:p w14:paraId="60AAFDD3" w14:textId="6A394B99" w:rsidR="001B414A" w:rsidRPr="005267B8" w:rsidRDefault="001B414A" w:rsidP="0023066D">
      <w:pPr>
        <w:widowControl/>
        <w:autoSpaceDE/>
        <w:autoSpaceDN/>
        <w:spacing w:line="278" w:lineRule="auto"/>
        <w:rPr>
          <w:rFonts w:eastAsia="Aptos"/>
          <w:b/>
          <w:bCs/>
          <w:kern w:val="2"/>
          <w:sz w:val="24"/>
          <w:szCs w:val="24"/>
          <w14:ligatures w14:val="standardContextual"/>
        </w:rPr>
      </w:pPr>
      <w:r w:rsidRPr="005267B8">
        <w:rPr>
          <w:rFonts w:eastAsia="Aptos"/>
          <w:b/>
          <w:bCs/>
          <w:kern w:val="2"/>
          <w:sz w:val="24"/>
          <w:szCs w:val="24"/>
          <w14:ligatures w14:val="standardContextual"/>
        </w:rPr>
        <w:t>7.</w:t>
      </w:r>
      <w:r w:rsidR="005B5806" w:rsidRPr="005267B8">
        <w:rPr>
          <w:rFonts w:eastAsia="Aptos"/>
          <w:b/>
          <w:bCs/>
          <w:kern w:val="2"/>
          <w:sz w:val="24"/>
          <w:szCs w:val="24"/>
          <w14:ligatures w14:val="standardContextual"/>
        </w:rPr>
        <w:t xml:space="preserve">2. </w:t>
      </w:r>
      <w:proofErr w:type="spellStart"/>
      <w:r w:rsidRPr="005267B8">
        <w:rPr>
          <w:rFonts w:eastAsia="Aptos"/>
          <w:b/>
          <w:bCs/>
          <w:kern w:val="2"/>
          <w:sz w:val="24"/>
          <w:szCs w:val="24"/>
          <w14:ligatures w14:val="standardContextual"/>
        </w:rPr>
        <w:t>Білім</w:t>
      </w:r>
      <w:proofErr w:type="spellEnd"/>
      <w:r w:rsidRPr="005267B8">
        <w:rPr>
          <w:rFonts w:eastAsia="Aptos"/>
          <w:b/>
          <w:bCs/>
          <w:kern w:val="2"/>
          <w:sz w:val="24"/>
          <w:szCs w:val="24"/>
          <w14:ligatures w14:val="standardContextual"/>
        </w:rPr>
        <w:t xml:space="preserve"> беру </w:t>
      </w:r>
      <w:proofErr w:type="spellStart"/>
      <w:r w:rsidRPr="005267B8">
        <w:rPr>
          <w:rFonts w:eastAsia="Aptos"/>
          <w:b/>
          <w:bCs/>
          <w:kern w:val="2"/>
          <w:sz w:val="24"/>
          <w:szCs w:val="24"/>
          <w14:ligatures w14:val="standardContextual"/>
        </w:rPr>
        <w:t>процесін</w:t>
      </w:r>
      <w:proofErr w:type="spellEnd"/>
      <w:r w:rsidRPr="005267B8">
        <w:rPr>
          <w:rFonts w:eastAsia="Aptos"/>
          <w:b/>
          <w:bCs/>
          <w:kern w:val="2"/>
          <w:sz w:val="24"/>
          <w:szCs w:val="24"/>
          <w14:ligatures w14:val="standardContextual"/>
        </w:rPr>
        <w:t xml:space="preserve"> </w:t>
      </w:r>
      <w:proofErr w:type="spellStart"/>
      <w:r w:rsidRPr="005267B8">
        <w:rPr>
          <w:rFonts w:eastAsia="Aptos"/>
          <w:b/>
          <w:bCs/>
          <w:kern w:val="2"/>
          <w:sz w:val="24"/>
          <w:szCs w:val="24"/>
          <w14:ligatures w14:val="standardContextual"/>
        </w:rPr>
        <w:t>қамтамасыз</w:t>
      </w:r>
      <w:proofErr w:type="spellEnd"/>
      <w:r w:rsidRPr="005267B8">
        <w:rPr>
          <w:rFonts w:eastAsia="Aptos"/>
          <w:b/>
          <w:bCs/>
          <w:kern w:val="2"/>
          <w:sz w:val="24"/>
          <w:szCs w:val="24"/>
          <w14:ligatures w14:val="standardContextual"/>
        </w:rPr>
        <w:t xml:space="preserve"> </w:t>
      </w:r>
      <w:proofErr w:type="spellStart"/>
      <w:r w:rsidRPr="005267B8">
        <w:rPr>
          <w:rFonts w:eastAsia="Aptos"/>
          <w:b/>
          <w:bCs/>
          <w:kern w:val="2"/>
          <w:sz w:val="24"/>
          <w:szCs w:val="24"/>
          <w14:ligatures w14:val="standardContextual"/>
        </w:rPr>
        <w:t>ету</w:t>
      </w:r>
      <w:proofErr w:type="spellEnd"/>
      <w:r w:rsidRPr="005267B8">
        <w:rPr>
          <w:rFonts w:eastAsia="Aptos"/>
          <w:b/>
          <w:bCs/>
          <w:kern w:val="2"/>
          <w:sz w:val="24"/>
          <w:szCs w:val="24"/>
          <w14:ligatures w14:val="standardContextual"/>
        </w:rPr>
        <w:t>:</w:t>
      </w:r>
    </w:p>
    <w:p w14:paraId="2110723A" w14:textId="4BB1F905" w:rsidR="009279DD" w:rsidRPr="005267B8" w:rsidRDefault="001B414A" w:rsidP="009279DD">
      <w:pPr>
        <w:pStyle w:val="1"/>
        <w:rPr>
          <w:sz w:val="24"/>
          <w:szCs w:val="24"/>
        </w:rPr>
      </w:pPr>
      <w:r w:rsidRPr="005267B8">
        <w:rPr>
          <w:sz w:val="24"/>
          <w:szCs w:val="24"/>
        </w:rPr>
        <w:t>7.</w:t>
      </w:r>
      <w:r w:rsidR="000A7DF1" w:rsidRPr="005267B8">
        <w:rPr>
          <w:sz w:val="24"/>
          <w:szCs w:val="24"/>
        </w:rPr>
        <w:t>2</w:t>
      </w:r>
      <w:r w:rsidR="001E6F8C" w:rsidRPr="005267B8">
        <w:rPr>
          <w:sz w:val="24"/>
          <w:szCs w:val="24"/>
        </w:rPr>
        <w:t>.</w:t>
      </w:r>
      <w:r w:rsidR="000A7DF1" w:rsidRPr="005267B8">
        <w:rPr>
          <w:sz w:val="24"/>
          <w:szCs w:val="24"/>
        </w:rPr>
        <w:t>1</w:t>
      </w:r>
      <w:r w:rsidRPr="005267B8">
        <w:rPr>
          <w:sz w:val="24"/>
          <w:szCs w:val="24"/>
        </w:rPr>
        <w:t>.</w:t>
      </w:r>
      <w:r w:rsidR="00070EA8" w:rsidRPr="005267B8">
        <w:rPr>
          <w:sz w:val="24"/>
          <w:szCs w:val="24"/>
        </w:rPr>
        <w:t xml:space="preserve"> </w:t>
      </w:r>
      <w:proofErr w:type="spellStart"/>
      <w:r w:rsidRPr="005267B8">
        <w:rPr>
          <w:sz w:val="24"/>
          <w:szCs w:val="24"/>
        </w:rPr>
        <w:t>Ерекше</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беру </w:t>
      </w:r>
      <w:proofErr w:type="spellStart"/>
      <w:r w:rsidRPr="005267B8">
        <w:rPr>
          <w:sz w:val="24"/>
          <w:szCs w:val="24"/>
        </w:rPr>
        <w:t>қажеттіліктері</w:t>
      </w:r>
      <w:proofErr w:type="spellEnd"/>
      <w:r w:rsidRPr="005267B8">
        <w:rPr>
          <w:sz w:val="24"/>
          <w:szCs w:val="24"/>
        </w:rPr>
        <w:t xml:space="preserve"> бар </w:t>
      </w:r>
      <w:proofErr w:type="spellStart"/>
      <w:r w:rsidRPr="005267B8">
        <w:rPr>
          <w:sz w:val="24"/>
          <w:szCs w:val="24"/>
        </w:rPr>
        <w:t>студенттерді</w:t>
      </w:r>
      <w:proofErr w:type="spellEnd"/>
      <w:r w:rsidRPr="005267B8">
        <w:rPr>
          <w:sz w:val="24"/>
          <w:szCs w:val="24"/>
        </w:rPr>
        <w:t xml:space="preserve"> </w:t>
      </w:r>
      <w:proofErr w:type="spellStart"/>
      <w:r w:rsidRPr="005267B8">
        <w:rPr>
          <w:sz w:val="24"/>
          <w:szCs w:val="24"/>
        </w:rPr>
        <w:t>оқыту</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беру </w:t>
      </w:r>
    </w:p>
    <w:p w14:paraId="1AD87F17" w14:textId="14306E9E" w:rsidR="001B414A" w:rsidRPr="005267B8" w:rsidRDefault="001B414A" w:rsidP="009279DD">
      <w:pPr>
        <w:pStyle w:val="1"/>
        <w:ind w:left="964"/>
        <w:rPr>
          <w:sz w:val="24"/>
          <w:szCs w:val="24"/>
        </w:rPr>
      </w:pPr>
      <w:proofErr w:type="spellStart"/>
      <w:r w:rsidRPr="005267B8">
        <w:rPr>
          <w:sz w:val="24"/>
          <w:szCs w:val="24"/>
        </w:rPr>
        <w:t>бағдарламалары</w:t>
      </w:r>
      <w:proofErr w:type="spellEnd"/>
      <w:r w:rsidRPr="005267B8">
        <w:rPr>
          <w:sz w:val="24"/>
          <w:szCs w:val="24"/>
        </w:rPr>
        <w:t xml:space="preserve"> </w:t>
      </w:r>
      <w:proofErr w:type="spellStart"/>
      <w:r w:rsidRPr="005267B8">
        <w:rPr>
          <w:sz w:val="24"/>
          <w:szCs w:val="24"/>
        </w:rPr>
        <w:t>негізінде</w:t>
      </w:r>
      <w:proofErr w:type="spellEnd"/>
      <w:r w:rsidRPr="005267B8">
        <w:rPr>
          <w:sz w:val="24"/>
          <w:szCs w:val="24"/>
        </w:rPr>
        <w:t xml:space="preserve">, </w:t>
      </w:r>
      <w:proofErr w:type="spellStart"/>
      <w:r w:rsidRPr="005267B8">
        <w:rPr>
          <w:sz w:val="24"/>
          <w:szCs w:val="24"/>
        </w:rPr>
        <w:t>қажет</w:t>
      </w:r>
      <w:proofErr w:type="spellEnd"/>
      <w:r w:rsidRPr="005267B8">
        <w:rPr>
          <w:sz w:val="24"/>
          <w:szCs w:val="24"/>
        </w:rPr>
        <w:t xml:space="preserve"> </w:t>
      </w:r>
      <w:proofErr w:type="spellStart"/>
      <w:r w:rsidRPr="005267B8">
        <w:rPr>
          <w:sz w:val="24"/>
          <w:szCs w:val="24"/>
        </w:rPr>
        <w:t>болған</w:t>
      </w:r>
      <w:proofErr w:type="spellEnd"/>
      <w:r w:rsidRPr="005267B8">
        <w:rPr>
          <w:sz w:val="24"/>
          <w:szCs w:val="24"/>
        </w:rPr>
        <w:t xml:space="preserve"> </w:t>
      </w:r>
      <w:proofErr w:type="spellStart"/>
      <w:r w:rsidRPr="005267B8">
        <w:rPr>
          <w:sz w:val="24"/>
          <w:szCs w:val="24"/>
        </w:rPr>
        <w:t>жағдайда</w:t>
      </w:r>
      <w:proofErr w:type="spellEnd"/>
      <w:r w:rsidRPr="005267B8">
        <w:rPr>
          <w:sz w:val="24"/>
          <w:szCs w:val="24"/>
        </w:rPr>
        <w:t xml:space="preserve"> </w:t>
      </w:r>
      <w:proofErr w:type="spellStart"/>
      <w:r w:rsidRPr="005267B8">
        <w:rPr>
          <w:sz w:val="24"/>
          <w:szCs w:val="24"/>
        </w:rPr>
        <w:t>бейімделген</w:t>
      </w:r>
      <w:proofErr w:type="spellEnd"/>
      <w:r w:rsidRPr="005267B8">
        <w:rPr>
          <w:sz w:val="24"/>
          <w:szCs w:val="24"/>
        </w:rPr>
        <w:t xml:space="preserve"> </w:t>
      </w:r>
      <w:proofErr w:type="spellStart"/>
      <w:r w:rsidRPr="005267B8">
        <w:rPr>
          <w:sz w:val="24"/>
          <w:szCs w:val="24"/>
        </w:rPr>
        <w:t>форматта</w:t>
      </w:r>
      <w:proofErr w:type="spellEnd"/>
      <w:r w:rsidRPr="005267B8">
        <w:rPr>
          <w:sz w:val="24"/>
          <w:szCs w:val="24"/>
        </w:rPr>
        <w:t xml:space="preserve"> </w:t>
      </w:r>
      <w:proofErr w:type="spellStart"/>
      <w:r w:rsidRPr="005267B8">
        <w:rPr>
          <w:sz w:val="24"/>
          <w:szCs w:val="24"/>
        </w:rPr>
        <w:t>жүзеге</w:t>
      </w:r>
      <w:proofErr w:type="spellEnd"/>
      <w:r w:rsidRPr="005267B8">
        <w:rPr>
          <w:sz w:val="24"/>
          <w:szCs w:val="24"/>
        </w:rPr>
        <w:t xml:space="preserve"> </w:t>
      </w:r>
      <w:proofErr w:type="spellStart"/>
      <w:r w:rsidRPr="005267B8">
        <w:rPr>
          <w:sz w:val="24"/>
          <w:szCs w:val="24"/>
        </w:rPr>
        <w:t>асырылады</w:t>
      </w:r>
      <w:proofErr w:type="spellEnd"/>
      <w:r w:rsidRPr="005267B8">
        <w:rPr>
          <w:sz w:val="24"/>
          <w:szCs w:val="24"/>
        </w:rPr>
        <w:t>.</w:t>
      </w:r>
    </w:p>
    <w:p w14:paraId="1C0BDF80" w14:textId="128321BD" w:rsidR="00070EA8" w:rsidRPr="005267B8" w:rsidRDefault="001B414A" w:rsidP="00070EA8">
      <w:pPr>
        <w:pStyle w:val="1"/>
        <w:ind w:left="340"/>
        <w:rPr>
          <w:sz w:val="24"/>
          <w:szCs w:val="24"/>
        </w:rPr>
      </w:pPr>
      <w:r w:rsidRPr="005267B8">
        <w:rPr>
          <w:sz w:val="24"/>
          <w:szCs w:val="24"/>
        </w:rPr>
        <w:t>7.</w:t>
      </w:r>
      <w:r w:rsidR="00D34CD2" w:rsidRPr="005267B8">
        <w:rPr>
          <w:sz w:val="24"/>
          <w:szCs w:val="24"/>
        </w:rPr>
        <w:t>2</w:t>
      </w:r>
      <w:r w:rsidRPr="005267B8">
        <w:rPr>
          <w:sz w:val="24"/>
          <w:szCs w:val="24"/>
        </w:rPr>
        <w:t>.</w:t>
      </w:r>
      <w:r w:rsidR="00D34CD2" w:rsidRPr="005267B8">
        <w:rPr>
          <w:sz w:val="24"/>
          <w:szCs w:val="24"/>
        </w:rPr>
        <w:t>2.</w:t>
      </w:r>
      <w:r w:rsidR="00070EA8" w:rsidRPr="005267B8">
        <w:rPr>
          <w:sz w:val="24"/>
          <w:szCs w:val="24"/>
        </w:rPr>
        <w:t xml:space="preserve"> </w:t>
      </w:r>
      <w:proofErr w:type="spellStart"/>
      <w:r w:rsidRPr="005267B8">
        <w:rPr>
          <w:sz w:val="24"/>
          <w:szCs w:val="24"/>
        </w:rPr>
        <w:t>Оқыту</w:t>
      </w:r>
      <w:proofErr w:type="spellEnd"/>
      <w:r w:rsidRPr="005267B8">
        <w:rPr>
          <w:sz w:val="24"/>
          <w:szCs w:val="24"/>
        </w:rPr>
        <w:t xml:space="preserve"> </w:t>
      </w:r>
      <w:proofErr w:type="spellStart"/>
      <w:r w:rsidRPr="005267B8">
        <w:rPr>
          <w:sz w:val="24"/>
          <w:szCs w:val="24"/>
        </w:rPr>
        <w:t>әдістері</w:t>
      </w:r>
      <w:proofErr w:type="spellEnd"/>
      <w:r w:rsidRPr="005267B8">
        <w:rPr>
          <w:sz w:val="24"/>
          <w:szCs w:val="24"/>
        </w:rPr>
        <w:t xml:space="preserve"> мен </w:t>
      </w:r>
      <w:proofErr w:type="spellStart"/>
      <w:r w:rsidRPr="005267B8">
        <w:rPr>
          <w:sz w:val="24"/>
          <w:szCs w:val="24"/>
        </w:rPr>
        <w:t>құралдарын</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беру </w:t>
      </w:r>
      <w:proofErr w:type="spellStart"/>
      <w:r w:rsidRPr="005267B8">
        <w:rPr>
          <w:sz w:val="24"/>
          <w:szCs w:val="24"/>
        </w:rPr>
        <w:t>технологияларын</w:t>
      </w:r>
      <w:proofErr w:type="spellEnd"/>
      <w:r w:rsidRPr="005267B8">
        <w:rPr>
          <w:sz w:val="24"/>
          <w:szCs w:val="24"/>
        </w:rPr>
        <w:t xml:space="preserve"> </w:t>
      </w:r>
      <w:proofErr w:type="spellStart"/>
      <w:r w:rsidRPr="005267B8">
        <w:rPr>
          <w:sz w:val="24"/>
          <w:szCs w:val="24"/>
        </w:rPr>
        <w:t>және</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w:t>
      </w:r>
    </w:p>
    <w:p w14:paraId="7E905D5C" w14:textId="160013FF" w:rsidR="001B414A" w:rsidRPr="005267B8" w:rsidRDefault="001B414A" w:rsidP="00070EA8">
      <w:pPr>
        <w:pStyle w:val="1"/>
        <w:ind w:left="1020"/>
        <w:rPr>
          <w:sz w:val="24"/>
          <w:szCs w:val="24"/>
        </w:rPr>
      </w:pPr>
      <w:r w:rsidRPr="005267B8">
        <w:rPr>
          <w:sz w:val="24"/>
          <w:szCs w:val="24"/>
        </w:rPr>
        <w:t xml:space="preserve">беру </w:t>
      </w:r>
      <w:proofErr w:type="spellStart"/>
      <w:r w:rsidRPr="005267B8">
        <w:rPr>
          <w:sz w:val="24"/>
          <w:szCs w:val="24"/>
        </w:rPr>
        <w:t>бағдарламасын</w:t>
      </w:r>
      <w:proofErr w:type="spellEnd"/>
      <w:r w:rsidRPr="005267B8">
        <w:rPr>
          <w:sz w:val="24"/>
          <w:szCs w:val="24"/>
        </w:rPr>
        <w:t xml:space="preserve"> </w:t>
      </w:r>
      <w:proofErr w:type="spellStart"/>
      <w:r w:rsidRPr="005267B8">
        <w:rPr>
          <w:sz w:val="24"/>
          <w:szCs w:val="24"/>
        </w:rPr>
        <w:t>іске</w:t>
      </w:r>
      <w:proofErr w:type="spellEnd"/>
      <w:r w:rsidRPr="005267B8">
        <w:rPr>
          <w:sz w:val="24"/>
          <w:szCs w:val="24"/>
        </w:rPr>
        <w:t xml:space="preserve"> </w:t>
      </w:r>
      <w:proofErr w:type="spellStart"/>
      <w:r w:rsidRPr="005267B8">
        <w:rPr>
          <w:sz w:val="24"/>
          <w:szCs w:val="24"/>
        </w:rPr>
        <w:t>асыруды</w:t>
      </w:r>
      <w:proofErr w:type="spellEnd"/>
      <w:r w:rsidRPr="005267B8">
        <w:rPr>
          <w:sz w:val="24"/>
          <w:szCs w:val="24"/>
        </w:rPr>
        <w:t xml:space="preserve"> </w:t>
      </w:r>
      <w:proofErr w:type="spellStart"/>
      <w:r w:rsidRPr="005267B8">
        <w:rPr>
          <w:sz w:val="24"/>
          <w:szCs w:val="24"/>
        </w:rPr>
        <w:t>оқу-әдістемелік</w:t>
      </w:r>
      <w:proofErr w:type="spellEnd"/>
      <w:r w:rsidRPr="005267B8">
        <w:rPr>
          <w:sz w:val="24"/>
          <w:szCs w:val="24"/>
        </w:rPr>
        <w:t xml:space="preserve"> </w:t>
      </w:r>
      <w:proofErr w:type="spellStart"/>
      <w:r w:rsidRPr="005267B8">
        <w:rPr>
          <w:sz w:val="24"/>
          <w:szCs w:val="24"/>
        </w:rPr>
        <w:t>қамтамасыз</w:t>
      </w:r>
      <w:proofErr w:type="spellEnd"/>
      <w:r w:rsidRPr="005267B8">
        <w:rPr>
          <w:sz w:val="24"/>
          <w:szCs w:val="24"/>
        </w:rPr>
        <w:t xml:space="preserve"> </w:t>
      </w:r>
      <w:proofErr w:type="spellStart"/>
      <w:r w:rsidRPr="005267B8">
        <w:rPr>
          <w:sz w:val="24"/>
          <w:szCs w:val="24"/>
        </w:rPr>
        <w:t>етуді</w:t>
      </w:r>
      <w:proofErr w:type="spellEnd"/>
      <w:r w:rsidRPr="005267B8">
        <w:rPr>
          <w:sz w:val="24"/>
          <w:szCs w:val="24"/>
        </w:rPr>
        <w:t xml:space="preserve"> </w:t>
      </w:r>
      <w:proofErr w:type="spellStart"/>
      <w:r w:rsidRPr="005267B8">
        <w:rPr>
          <w:sz w:val="24"/>
          <w:szCs w:val="24"/>
        </w:rPr>
        <w:t>таңдауды</w:t>
      </w:r>
      <w:proofErr w:type="spellEnd"/>
      <w:r w:rsidRPr="005267B8">
        <w:rPr>
          <w:sz w:val="24"/>
          <w:szCs w:val="24"/>
        </w:rPr>
        <w:t xml:space="preserve"> университет </w:t>
      </w:r>
      <w:proofErr w:type="spellStart"/>
      <w:r w:rsidRPr="005267B8">
        <w:rPr>
          <w:sz w:val="24"/>
          <w:szCs w:val="24"/>
        </w:rPr>
        <w:t>білім</w:t>
      </w:r>
      <w:proofErr w:type="spellEnd"/>
      <w:r w:rsidRPr="005267B8">
        <w:rPr>
          <w:sz w:val="24"/>
          <w:szCs w:val="24"/>
        </w:rPr>
        <w:t xml:space="preserve"> </w:t>
      </w:r>
      <w:proofErr w:type="spellStart"/>
      <w:r w:rsidRPr="005267B8">
        <w:rPr>
          <w:sz w:val="24"/>
          <w:szCs w:val="24"/>
        </w:rPr>
        <w:t>алушылардың</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беру </w:t>
      </w:r>
      <w:proofErr w:type="spellStart"/>
      <w:r w:rsidRPr="005267B8">
        <w:rPr>
          <w:sz w:val="24"/>
          <w:szCs w:val="24"/>
        </w:rPr>
        <w:t>бағдарламасын</w:t>
      </w:r>
      <w:proofErr w:type="spellEnd"/>
      <w:r w:rsidRPr="005267B8">
        <w:rPr>
          <w:sz w:val="24"/>
          <w:szCs w:val="24"/>
        </w:rPr>
        <w:t xml:space="preserve"> </w:t>
      </w:r>
      <w:proofErr w:type="spellStart"/>
      <w:r w:rsidRPr="005267B8">
        <w:rPr>
          <w:sz w:val="24"/>
          <w:szCs w:val="24"/>
        </w:rPr>
        <w:t>игерудің</w:t>
      </w:r>
      <w:proofErr w:type="spellEnd"/>
      <w:r w:rsidRPr="005267B8">
        <w:rPr>
          <w:sz w:val="24"/>
          <w:szCs w:val="24"/>
        </w:rPr>
        <w:t xml:space="preserve"> </w:t>
      </w:r>
      <w:proofErr w:type="spellStart"/>
      <w:r w:rsidRPr="005267B8">
        <w:rPr>
          <w:sz w:val="24"/>
          <w:szCs w:val="24"/>
        </w:rPr>
        <w:t>жоспарланған</w:t>
      </w:r>
      <w:proofErr w:type="spellEnd"/>
      <w:r w:rsidRPr="005267B8">
        <w:rPr>
          <w:sz w:val="24"/>
          <w:szCs w:val="24"/>
        </w:rPr>
        <w:t xml:space="preserve"> </w:t>
      </w:r>
      <w:proofErr w:type="spellStart"/>
      <w:r w:rsidRPr="005267B8">
        <w:rPr>
          <w:sz w:val="24"/>
          <w:szCs w:val="24"/>
        </w:rPr>
        <w:t>нәтижелеріне</w:t>
      </w:r>
      <w:proofErr w:type="spellEnd"/>
      <w:r w:rsidRPr="005267B8">
        <w:rPr>
          <w:sz w:val="24"/>
          <w:szCs w:val="24"/>
        </w:rPr>
        <w:t xml:space="preserve"> </w:t>
      </w:r>
      <w:proofErr w:type="spellStart"/>
      <w:r w:rsidRPr="005267B8">
        <w:rPr>
          <w:sz w:val="24"/>
          <w:szCs w:val="24"/>
        </w:rPr>
        <w:t>қол</w:t>
      </w:r>
      <w:proofErr w:type="spellEnd"/>
      <w:r w:rsidRPr="005267B8">
        <w:rPr>
          <w:sz w:val="24"/>
          <w:szCs w:val="24"/>
        </w:rPr>
        <w:t xml:space="preserve"> </w:t>
      </w:r>
      <w:proofErr w:type="spellStart"/>
      <w:r w:rsidRPr="005267B8">
        <w:rPr>
          <w:sz w:val="24"/>
          <w:szCs w:val="24"/>
        </w:rPr>
        <w:t>жеткізу</w:t>
      </w:r>
      <w:proofErr w:type="spellEnd"/>
      <w:r w:rsidRPr="005267B8">
        <w:rPr>
          <w:sz w:val="24"/>
          <w:szCs w:val="24"/>
        </w:rPr>
        <w:t xml:space="preserve"> </w:t>
      </w:r>
      <w:proofErr w:type="spellStart"/>
      <w:r w:rsidRPr="005267B8">
        <w:rPr>
          <w:sz w:val="24"/>
          <w:szCs w:val="24"/>
        </w:rPr>
        <w:t>қажеттілігін</w:t>
      </w:r>
      <w:proofErr w:type="spellEnd"/>
      <w:r w:rsidRPr="005267B8">
        <w:rPr>
          <w:sz w:val="24"/>
          <w:szCs w:val="24"/>
        </w:rPr>
        <w:t xml:space="preserve"> </w:t>
      </w:r>
      <w:proofErr w:type="spellStart"/>
      <w:r w:rsidRPr="005267B8">
        <w:rPr>
          <w:sz w:val="24"/>
          <w:szCs w:val="24"/>
        </w:rPr>
        <w:t>негізге</w:t>
      </w:r>
      <w:proofErr w:type="spellEnd"/>
      <w:r w:rsidRPr="005267B8">
        <w:rPr>
          <w:sz w:val="24"/>
          <w:szCs w:val="24"/>
        </w:rPr>
        <w:t xml:space="preserve"> ала </w:t>
      </w:r>
      <w:proofErr w:type="spellStart"/>
      <w:r w:rsidRPr="005267B8">
        <w:rPr>
          <w:sz w:val="24"/>
          <w:szCs w:val="24"/>
        </w:rPr>
        <w:t>отырып</w:t>
      </w:r>
      <w:proofErr w:type="spellEnd"/>
      <w:r w:rsidRPr="005267B8">
        <w:rPr>
          <w:sz w:val="24"/>
          <w:szCs w:val="24"/>
        </w:rPr>
        <w:t xml:space="preserve">, </w:t>
      </w:r>
      <w:proofErr w:type="spellStart"/>
      <w:r w:rsidRPr="005267B8">
        <w:rPr>
          <w:sz w:val="24"/>
          <w:szCs w:val="24"/>
        </w:rPr>
        <w:t>сондай-ақ</w:t>
      </w:r>
      <w:proofErr w:type="spellEnd"/>
      <w:r w:rsidRPr="005267B8">
        <w:rPr>
          <w:sz w:val="24"/>
          <w:szCs w:val="24"/>
        </w:rPr>
        <w:t xml:space="preserve"> </w:t>
      </w:r>
      <w:proofErr w:type="spellStart"/>
      <w:r w:rsidRPr="005267B8">
        <w:rPr>
          <w:sz w:val="24"/>
          <w:szCs w:val="24"/>
        </w:rPr>
        <w:t>ерекше</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беру </w:t>
      </w:r>
      <w:proofErr w:type="spellStart"/>
      <w:r w:rsidRPr="005267B8">
        <w:rPr>
          <w:sz w:val="24"/>
          <w:szCs w:val="24"/>
        </w:rPr>
        <w:t>қажеттіліктері</w:t>
      </w:r>
      <w:proofErr w:type="spellEnd"/>
      <w:r w:rsidRPr="005267B8">
        <w:rPr>
          <w:sz w:val="24"/>
          <w:szCs w:val="24"/>
        </w:rPr>
        <w:t xml:space="preserve"> бар </w:t>
      </w:r>
      <w:proofErr w:type="spellStart"/>
      <w:r w:rsidRPr="005267B8">
        <w:rPr>
          <w:sz w:val="24"/>
          <w:szCs w:val="24"/>
        </w:rPr>
        <w:t>білім</w:t>
      </w:r>
      <w:proofErr w:type="spellEnd"/>
      <w:r w:rsidRPr="005267B8">
        <w:rPr>
          <w:sz w:val="24"/>
          <w:szCs w:val="24"/>
        </w:rPr>
        <w:t xml:space="preserve"> </w:t>
      </w:r>
      <w:proofErr w:type="spellStart"/>
      <w:r w:rsidRPr="005267B8">
        <w:rPr>
          <w:sz w:val="24"/>
          <w:szCs w:val="24"/>
        </w:rPr>
        <w:t>алушылар</w:t>
      </w:r>
      <w:proofErr w:type="spellEnd"/>
      <w:r w:rsidRPr="005267B8">
        <w:rPr>
          <w:sz w:val="24"/>
          <w:szCs w:val="24"/>
        </w:rPr>
        <w:t xml:space="preserve"> </w:t>
      </w:r>
      <w:proofErr w:type="spellStart"/>
      <w:r w:rsidRPr="005267B8">
        <w:rPr>
          <w:sz w:val="24"/>
          <w:szCs w:val="24"/>
        </w:rPr>
        <w:t>қатарынан</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w:t>
      </w:r>
      <w:proofErr w:type="spellStart"/>
      <w:r w:rsidRPr="005267B8">
        <w:rPr>
          <w:sz w:val="24"/>
          <w:szCs w:val="24"/>
        </w:rPr>
        <w:t>алушылардың</w:t>
      </w:r>
      <w:proofErr w:type="spellEnd"/>
      <w:r w:rsidRPr="005267B8">
        <w:rPr>
          <w:sz w:val="24"/>
          <w:szCs w:val="24"/>
        </w:rPr>
        <w:t xml:space="preserve"> </w:t>
      </w:r>
      <w:proofErr w:type="spellStart"/>
      <w:r w:rsidRPr="005267B8">
        <w:rPr>
          <w:sz w:val="24"/>
          <w:szCs w:val="24"/>
        </w:rPr>
        <w:t>жеке</w:t>
      </w:r>
      <w:proofErr w:type="spellEnd"/>
      <w:r w:rsidRPr="005267B8">
        <w:rPr>
          <w:sz w:val="24"/>
          <w:szCs w:val="24"/>
        </w:rPr>
        <w:t xml:space="preserve"> </w:t>
      </w:r>
      <w:proofErr w:type="spellStart"/>
      <w:r w:rsidRPr="005267B8">
        <w:rPr>
          <w:sz w:val="24"/>
          <w:szCs w:val="24"/>
        </w:rPr>
        <w:t>мүмкіндіктерін</w:t>
      </w:r>
      <w:proofErr w:type="spellEnd"/>
      <w:r w:rsidRPr="005267B8">
        <w:rPr>
          <w:sz w:val="24"/>
          <w:szCs w:val="24"/>
        </w:rPr>
        <w:t xml:space="preserve"> </w:t>
      </w:r>
      <w:proofErr w:type="spellStart"/>
      <w:r w:rsidRPr="005267B8">
        <w:rPr>
          <w:sz w:val="24"/>
          <w:szCs w:val="24"/>
        </w:rPr>
        <w:t>ескере</w:t>
      </w:r>
      <w:proofErr w:type="spellEnd"/>
      <w:r w:rsidRPr="005267B8">
        <w:rPr>
          <w:sz w:val="24"/>
          <w:szCs w:val="24"/>
        </w:rPr>
        <w:t xml:space="preserve"> </w:t>
      </w:r>
      <w:proofErr w:type="spellStart"/>
      <w:r w:rsidRPr="005267B8">
        <w:rPr>
          <w:sz w:val="24"/>
          <w:szCs w:val="24"/>
        </w:rPr>
        <w:t>отырып</w:t>
      </w:r>
      <w:proofErr w:type="spellEnd"/>
      <w:r w:rsidRPr="005267B8">
        <w:rPr>
          <w:sz w:val="24"/>
          <w:szCs w:val="24"/>
        </w:rPr>
        <w:t xml:space="preserve">, </w:t>
      </w:r>
      <w:proofErr w:type="spellStart"/>
      <w:r w:rsidRPr="005267B8">
        <w:rPr>
          <w:sz w:val="24"/>
          <w:szCs w:val="24"/>
        </w:rPr>
        <w:t>дербес</w:t>
      </w:r>
      <w:proofErr w:type="spellEnd"/>
      <w:r w:rsidRPr="005267B8">
        <w:rPr>
          <w:sz w:val="24"/>
          <w:szCs w:val="24"/>
        </w:rPr>
        <w:t xml:space="preserve"> </w:t>
      </w:r>
      <w:proofErr w:type="spellStart"/>
      <w:r w:rsidRPr="005267B8">
        <w:rPr>
          <w:sz w:val="24"/>
          <w:szCs w:val="24"/>
        </w:rPr>
        <w:t>жүзеге</w:t>
      </w:r>
      <w:proofErr w:type="spellEnd"/>
      <w:r w:rsidRPr="005267B8">
        <w:rPr>
          <w:sz w:val="24"/>
          <w:szCs w:val="24"/>
        </w:rPr>
        <w:t xml:space="preserve"> </w:t>
      </w:r>
      <w:proofErr w:type="spellStart"/>
      <w:r w:rsidRPr="005267B8">
        <w:rPr>
          <w:sz w:val="24"/>
          <w:szCs w:val="24"/>
        </w:rPr>
        <w:t>асырады</w:t>
      </w:r>
      <w:proofErr w:type="spellEnd"/>
      <w:r w:rsidRPr="005267B8">
        <w:rPr>
          <w:sz w:val="24"/>
          <w:szCs w:val="24"/>
        </w:rPr>
        <w:t>.</w:t>
      </w:r>
    </w:p>
    <w:p w14:paraId="035A819F" w14:textId="4D4606E3" w:rsidR="001B414A" w:rsidRPr="005267B8" w:rsidRDefault="001B414A" w:rsidP="00F6421E">
      <w:pPr>
        <w:pStyle w:val="1"/>
        <w:rPr>
          <w:sz w:val="24"/>
          <w:szCs w:val="24"/>
        </w:rPr>
      </w:pPr>
      <w:r w:rsidRPr="005267B8">
        <w:rPr>
          <w:sz w:val="24"/>
          <w:szCs w:val="24"/>
        </w:rPr>
        <w:t>7.</w:t>
      </w:r>
      <w:r w:rsidR="00070EA8" w:rsidRPr="005267B8">
        <w:rPr>
          <w:sz w:val="24"/>
          <w:szCs w:val="24"/>
        </w:rPr>
        <w:t>2</w:t>
      </w:r>
      <w:r w:rsidRPr="005267B8">
        <w:rPr>
          <w:sz w:val="24"/>
          <w:szCs w:val="24"/>
        </w:rPr>
        <w:t>.</w:t>
      </w:r>
      <w:r w:rsidR="00070EA8" w:rsidRPr="005267B8">
        <w:rPr>
          <w:sz w:val="24"/>
          <w:szCs w:val="24"/>
        </w:rPr>
        <w:t>3</w:t>
      </w:r>
      <w:r w:rsidRPr="005267B8">
        <w:rPr>
          <w:sz w:val="24"/>
          <w:szCs w:val="24"/>
        </w:rPr>
        <w:t>.</w:t>
      </w:r>
      <w:r w:rsidR="00070EA8" w:rsidRPr="005267B8">
        <w:rPr>
          <w:sz w:val="24"/>
          <w:szCs w:val="24"/>
        </w:rPr>
        <w:t xml:space="preserve"> </w:t>
      </w:r>
      <w:proofErr w:type="spellStart"/>
      <w:r w:rsidRPr="005267B8">
        <w:rPr>
          <w:sz w:val="24"/>
          <w:szCs w:val="24"/>
        </w:rPr>
        <w:t>Ерекше</w:t>
      </w:r>
      <w:proofErr w:type="spellEnd"/>
      <w:r w:rsidRPr="005267B8">
        <w:rPr>
          <w:sz w:val="24"/>
          <w:szCs w:val="24"/>
        </w:rPr>
        <w:t xml:space="preserve"> </w:t>
      </w:r>
      <w:proofErr w:type="spellStart"/>
      <w:r w:rsidRPr="005267B8">
        <w:rPr>
          <w:sz w:val="24"/>
          <w:szCs w:val="24"/>
        </w:rPr>
        <w:t>білім</w:t>
      </w:r>
      <w:proofErr w:type="spellEnd"/>
      <w:r w:rsidRPr="005267B8">
        <w:rPr>
          <w:sz w:val="24"/>
          <w:szCs w:val="24"/>
        </w:rPr>
        <w:t xml:space="preserve"> беру </w:t>
      </w:r>
      <w:proofErr w:type="spellStart"/>
      <w:r w:rsidRPr="005267B8">
        <w:rPr>
          <w:sz w:val="24"/>
          <w:szCs w:val="24"/>
        </w:rPr>
        <w:t>қажеттіліктері</w:t>
      </w:r>
      <w:proofErr w:type="spellEnd"/>
      <w:r w:rsidRPr="005267B8">
        <w:rPr>
          <w:sz w:val="24"/>
          <w:szCs w:val="24"/>
        </w:rPr>
        <w:t xml:space="preserve"> бар </w:t>
      </w:r>
      <w:proofErr w:type="spellStart"/>
      <w:r w:rsidRPr="005267B8">
        <w:rPr>
          <w:sz w:val="24"/>
          <w:szCs w:val="24"/>
        </w:rPr>
        <w:t>Студенттер</w:t>
      </w:r>
      <w:proofErr w:type="spellEnd"/>
      <w:r w:rsidRPr="005267B8">
        <w:rPr>
          <w:sz w:val="24"/>
          <w:szCs w:val="24"/>
        </w:rPr>
        <w:t xml:space="preserve"> </w:t>
      </w:r>
      <w:proofErr w:type="spellStart"/>
      <w:r w:rsidRPr="005267B8">
        <w:rPr>
          <w:sz w:val="24"/>
          <w:szCs w:val="24"/>
        </w:rPr>
        <w:t>үшін</w:t>
      </w:r>
      <w:proofErr w:type="spellEnd"/>
      <w:r w:rsidRPr="005267B8">
        <w:rPr>
          <w:sz w:val="24"/>
          <w:szCs w:val="24"/>
        </w:rPr>
        <w:t>:</w:t>
      </w:r>
    </w:p>
    <w:p w14:paraId="422B5327" w14:textId="77777777" w:rsidR="001B414A" w:rsidRPr="005267B8" w:rsidRDefault="001B414A" w:rsidP="00F6421E">
      <w:pPr>
        <w:widowControl/>
        <w:autoSpaceDE/>
        <w:autoSpaceDN/>
        <w:spacing w:line="278" w:lineRule="auto"/>
        <w:ind w:left="1020"/>
        <w:rPr>
          <w:rFonts w:eastAsia="Aptos"/>
          <w:kern w:val="2"/>
          <w:sz w:val="24"/>
          <w:szCs w:val="24"/>
          <w14:ligatures w14:val="standardContextual"/>
        </w:rPr>
      </w:pPr>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оңтайлы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жеке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білім</w:t>
      </w:r>
      <w:proofErr w:type="spellEnd"/>
      <w:r w:rsidRPr="005267B8">
        <w:rPr>
          <w:rFonts w:eastAsia="Aptos"/>
          <w:kern w:val="2"/>
          <w:sz w:val="24"/>
          <w:szCs w:val="24"/>
          <w14:ligatures w14:val="standardContextual"/>
        </w:rPr>
        <w:t xml:space="preserve"> беру </w:t>
      </w:r>
      <w:proofErr w:type="spellStart"/>
      <w:r w:rsidRPr="005267B8">
        <w:rPr>
          <w:rFonts w:eastAsia="Aptos"/>
          <w:kern w:val="2"/>
          <w:sz w:val="24"/>
          <w:szCs w:val="24"/>
          <w14:ligatures w14:val="standardContextual"/>
        </w:rPr>
        <w:t>траекторияларын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әзірлеуге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жәрдемдеседі</w:t>
      </w:r>
      <w:proofErr w:type="spellEnd"/>
      <w:r w:rsidRPr="005267B8">
        <w:rPr>
          <w:rFonts w:eastAsia="Aptos"/>
          <w:kern w:val="2"/>
          <w:sz w:val="24"/>
          <w:szCs w:val="24"/>
          <w14:ligatures w14:val="standardContextual"/>
        </w:rPr>
        <w:t>;</w:t>
      </w:r>
    </w:p>
    <w:p w14:paraId="1321E752" w14:textId="190EBFA4" w:rsidR="001B414A" w:rsidRPr="005267B8" w:rsidRDefault="001B414A" w:rsidP="00F6421E">
      <w:pPr>
        <w:widowControl/>
        <w:autoSpaceDE/>
        <w:autoSpaceDN/>
        <w:spacing w:line="278" w:lineRule="auto"/>
        <w:ind w:left="1020"/>
        <w:rPr>
          <w:rFonts w:eastAsia="Aptos"/>
          <w:kern w:val="2"/>
          <w:sz w:val="24"/>
          <w:szCs w:val="24"/>
          <w14:ligatures w14:val="standardContextual"/>
        </w:rPr>
      </w:pPr>
      <w:r w:rsidRPr="005267B8">
        <w:rPr>
          <w:rFonts w:eastAsia="Aptos"/>
          <w:kern w:val="2"/>
          <w:sz w:val="24"/>
          <w:szCs w:val="24"/>
          <w14:ligatures w14:val="standardContextual"/>
        </w:rPr>
        <w:t xml:space="preserve">- </w:t>
      </w:r>
      <w:r w:rsidR="0008398B" w:rsidRPr="005267B8">
        <w:rPr>
          <w:rFonts w:eastAsia="Aptos"/>
          <w:kern w:val="2"/>
          <w:sz w:val="24"/>
          <w:szCs w:val="24"/>
          <w:lang w:val="kk-KZ"/>
          <w14:ligatures w14:val="standardContextual"/>
        </w:rPr>
        <w:t>ж</w:t>
      </w:r>
      <w:proofErr w:type="spellStart"/>
      <w:r w:rsidRPr="005267B8">
        <w:rPr>
          <w:rFonts w:eastAsia="Aptos"/>
          <w:kern w:val="2"/>
          <w:sz w:val="24"/>
          <w:szCs w:val="24"/>
          <w14:ligatures w14:val="standardContextual"/>
        </w:rPr>
        <w:t>еке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оқу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жоспарлары</w:t>
      </w:r>
      <w:proofErr w:type="spellEnd"/>
      <w:r w:rsidRPr="005267B8">
        <w:rPr>
          <w:rFonts w:eastAsia="Aptos"/>
          <w:kern w:val="2"/>
          <w:sz w:val="24"/>
          <w:szCs w:val="24"/>
          <w14:ligatures w14:val="standardContextual"/>
        </w:rPr>
        <w:t xml:space="preserve"> мен </w:t>
      </w:r>
      <w:proofErr w:type="spellStart"/>
      <w:r w:rsidRPr="005267B8">
        <w:rPr>
          <w:rFonts w:eastAsia="Aptos"/>
          <w:kern w:val="2"/>
          <w:sz w:val="24"/>
          <w:szCs w:val="24"/>
          <w14:ligatures w14:val="standardContextual"/>
        </w:rPr>
        <w:t>жеке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дайындық</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кестелері</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әзірленуде</w:t>
      </w:r>
      <w:proofErr w:type="spellEnd"/>
      <w:r w:rsidRPr="005267B8">
        <w:rPr>
          <w:rFonts w:eastAsia="Aptos"/>
          <w:kern w:val="2"/>
          <w:sz w:val="24"/>
          <w:szCs w:val="24"/>
          <w14:ligatures w14:val="standardContextual"/>
        </w:rPr>
        <w:t>;</w:t>
      </w:r>
    </w:p>
    <w:p w14:paraId="16B3FAB3" w14:textId="77777777" w:rsidR="001B414A" w:rsidRPr="005267B8" w:rsidRDefault="001B414A" w:rsidP="00F6421E">
      <w:pPr>
        <w:widowControl/>
        <w:autoSpaceDE/>
        <w:autoSpaceDN/>
        <w:spacing w:line="278" w:lineRule="auto"/>
        <w:ind w:left="1020"/>
        <w:rPr>
          <w:rFonts w:eastAsia="Aptos"/>
          <w:kern w:val="2"/>
          <w:sz w:val="24"/>
          <w:szCs w:val="24"/>
          <w14:ligatures w14:val="standardContextual"/>
        </w:rPr>
      </w:pPr>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аттестаттаудың</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ағымдағы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аралық</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және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аралық</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түрлерін</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тапсырудың</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жеке</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нысандары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айқындалады</w:t>
      </w:r>
      <w:proofErr w:type="spellEnd"/>
      <w:r w:rsidRPr="005267B8">
        <w:rPr>
          <w:rFonts w:eastAsia="Aptos"/>
          <w:kern w:val="2"/>
          <w:sz w:val="24"/>
          <w:szCs w:val="24"/>
          <w14:ligatures w14:val="standardContextual"/>
        </w:rPr>
        <w:t>;</w:t>
      </w:r>
    </w:p>
    <w:p w14:paraId="11A56A90" w14:textId="65DABD29" w:rsidR="001B414A" w:rsidRPr="005267B8" w:rsidRDefault="001B414A" w:rsidP="00F6421E">
      <w:pPr>
        <w:widowControl/>
        <w:autoSpaceDE/>
        <w:autoSpaceDN/>
        <w:spacing w:line="278" w:lineRule="auto"/>
        <w:ind w:left="1020"/>
        <w:rPr>
          <w:rFonts w:eastAsia="Aptos"/>
          <w:kern w:val="2"/>
          <w:sz w:val="24"/>
          <w:szCs w:val="24"/>
          <w:lang w:val="kk-KZ"/>
          <w14:ligatures w14:val="standardContextual"/>
        </w:rPr>
      </w:pPr>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арнайы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техникалық</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құралдар</w:t>
      </w:r>
      <w:proofErr w:type="spellEnd"/>
      <w:r w:rsidRPr="005267B8">
        <w:rPr>
          <w:rFonts w:eastAsia="Aptos"/>
          <w:kern w:val="2"/>
          <w:sz w:val="24"/>
          <w:szCs w:val="24"/>
          <w14:ligatures w14:val="standardContextual"/>
        </w:rPr>
        <w:t xml:space="preserve"> мен </w:t>
      </w:r>
      <w:proofErr w:type="spellStart"/>
      <w:r w:rsidRPr="005267B8">
        <w:rPr>
          <w:rFonts w:eastAsia="Aptos"/>
          <w:kern w:val="2"/>
          <w:sz w:val="24"/>
          <w:szCs w:val="24"/>
          <w14:ligatures w14:val="standardContextual"/>
        </w:rPr>
        <w:t>оқыту</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технологиялары</w:t>
      </w:r>
      <w:proofErr w:type="spellEnd"/>
      <w:r w:rsidRPr="005267B8">
        <w:rPr>
          <w:rFonts w:eastAsia="Aptos"/>
          <w:kern w:val="2"/>
          <w:sz w:val="24"/>
          <w:szCs w:val="24"/>
          <w14:ligatures w14:val="standardContextual"/>
        </w:rPr>
        <w:t xml:space="preserve"> </w:t>
      </w:r>
      <w:proofErr w:type="spellStart"/>
      <w:r w:rsidRPr="005267B8">
        <w:rPr>
          <w:rFonts w:eastAsia="Aptos"/>
          <w:kern w:val="2"/>
          <w:sz w:val="24"/>
          <w:szCs w:val="24"/>
          <w14:ligatures w14:val="standardContextual"/>
        </w:rPr>
        <w:t>қолданылады</w:t>
      </w:r>
      <w:proofErr w:type="spellEnd"/>
      <w:r w:rsidR="0008398B" w:rsidRPr="005267B8">
        <w:rPr>
          <w:rFonts w:eastAsia="Aptos"/>
          <w:kern w:val="2"/>
          <w:sz w:val="24"/>
          <w:szCs w:val="24"/>
          <w:lang w:val="kk-KZ"/>
          <w14:ligatures w14:val="standardContextual"/>
        </w:rPr>
        <w:t>.</w:t>
      </w:r>
    </w:p>
    <w:p w14:paraId="02BFCBB8" w14:textId="77777777" w:rsidR="00F6421E" w:rsidRPr="005267B8" w:rsidRDefault="001B414A" w:rsidP="00F6421E">
      <w:pPr>
        <w:pStyle w:val="1"/>
        <w:rPr>
          <w:sz w:val="24"/>
          <w:szCs w:val="24"/>
          <w:lang w:val="kk-KZ"/>
        </w:rPr>
      </w:pPr>
      <w:r w:rsidRPr="005267B8">
        <w:rPr>
          <w:sz w:val="24"/>
          <w:szCs w:val="24"/>
          <w:lang w:val="kk-KZ"/>
        </w:rPr>
        <w:t>7.</w:t>
      </w:r>
      <w:r w:rsidR="00F6421E" w:rsidRPr="005267B8">
        <w:rPr>
          <w:sz w:val="24"/>
          <w:szCs w:val="24"/>
          <w:lang w:val="kk-KZ"/>
        </w:rPr>
        <w:t>2</w:t>
      </w:r>
      <w:r w:rsidR="006B654A" w:rsidRPr="005267B8">
        <w:rPr>
          <w:sz w:val="24"/>
          <w:szCs w:val="24"/>
          <w:lang w:val="kk-KZ"/>
        </w:rPr>
        <w:t>.</w:t>
      </w:r>
      <w:r w:rsidR="00F6421E" w:rsidRPr="005267B8">
        <w:rPr>
          <w:sz w:val="24"/>
          <w:szCs w:val="24"/>
          <w:lang w:val="kk-KZ"/>
        </w:rPr>
        <w:t>4</w:t>
      </w:r>
      <w:r w:rsidR="006B654A" w:rsidRPr="005267B8">
        <w:rPr>
          <w:sz w:val="24"/>
          <w:szCs w:val="24"/>
          <w:lang w:val="kk-KZ"/>
        </w:rPr>
        <w:t>.</w:t>
      </w:r>
      <w:r w:rsidR="00F6421E" w:rsidRPr="005267B8">
        <w:rPr>
          <w:sz w:val="24"/>
          <w:szCs w:val="24"/>
          <w:lang w:val="kk-KZ"/>
        </w:rPr>
        <w:t xml:space="preserve"> </w:t>
      </w:r>
      <w:r w:rsidRPr="005267B8">
        <w:rPr>
          <w:sz w:val="24"/>
          <w:szCs w:val="24"/>
          <w:lang w:val="kk-KZ"/>
        </w:rPr>
        <w:t xml:space="preserve">Ерекше білім беру қажеттіліктері бар студенттерді оқыту қашықтықтан </w:t>
      </w:r>
    </w:p>
    <w:p w14:paraId="11F5DF5F" w14:textId="193E368F" w:rsidR="001B414A" w:rsidRPr="005267B8" w:rsidRDefault="001B414A" w:rsidP="00F6421E">
      <w:pPr>
        <w:pStyle w:val="1"/>
        <w:ind w:left="283"/>
        <w:jc w:val="center"/>
        <w:rPr>
          <w:sz w:val="24"/>
          <w:szCs w:val="24"/>
          <w:lang w:val="kk-KZ"/>
        </w:rPr>
      </w:pPr>
      <w:r w:rsidRPr="005267B8">
        <w:rPr>
          <w:sz w:val="24"/>
          <w:szCs w:val="24"/>
          <w:lang w:val="kk-KZ"/>
        </w:rPr>
        <w:t>оқыту технологияларын қолдану арқылы жүзеге асырылуы мүмкін</w:t>
      </w:r>
      <w:r w:rsidR="0008398B" w:rsidRPr="005267B8">
        <w:rPr>
          <w:sz w:val="24"/>
          <w:szCs w:val="24"/>
          <w:lang w:val="kk-KZ"/>
        </w:rPr>
        <w:t>;</w:t>
      </w:r>
    </w:p>
    <w:p w14:paraId="474DDAD8" w14:textId="0894C543" w:rsidR="00666F2E" w:rsidRPr="005267B8" w:rsidRDefault="001B414A" w:rsidP="00666F2E">
      <w:pPr>
        <w:pStyle w:val="1"/>
        <w:jc w:val="both"/>
        <w:rPr>
          <w:sz w:val="24"/>
          <w:szCs w:val="24"/>
          <w:lang w:val="kk-KZ"/>
        </w:rPr>
      </w:pPr>
      <w:r w:rsidRPr="005267B8">
        <w:rPr>
          <w:sz w:val="24"/>
          <w:szCs w:val="24"/>
          <w:lang w:val="kk-KZ"/>
        </w:rPr>
        <w:t>7.</w:t>
      </w:r>
      <w:r w:rsidR="00F6421E" w:rsidRPr="005267B8">
        <w:rPr>
          <w:sz w:val="24"/>
          <w:szCs w:val="24"/>
          <w:lang w:val="kk-KZ"/>
        </w:rPr>
        <w:t>2</w:t>
      </w:r>
      <w:r w:rsidRPr="005267B8">
        <w:rPr>
          <w:sz w:val="24"/>
          <w:szCs w:val="24"/>
          <w:lang w:val="kk-KZ"/>
        </w:rPr>
        <w:t>.</w:t>
      </w:r>
      <w:r w:rsidR="00F6421E" w:rsidRPr="005267B8">
        <w:rPr>
          <w:sz w:val="24"/>
          <w:szCs w:val="24"/>
          <w:lang w:val="kk-KZ"/>
        </w:rPr>
        <w:t>5</w:t>
      </w:r>
      <w:r w:rsidRPr="005267B8">
        <w:rPr>
          <w:sz w:val="24"/>
          <w:szCs w:val="24"/>
          <w:lang w:val="kk-KZ"/>
        </w:rPr>
        <w:t>.</w:t>
      </w:r>
      <w:r w:rsidR="00550B11" w:rsidRPr="005267B8">
        <w:rPr>
          <w:sz w:val="24"/>
          <w:szCs w:val="24"/>
          <w:lang w:val="kk-KZ"/>
        </w:rPr>
        <w:t xml:space="preserve"> </w:t>
      </w:r>
      <w:r w:rsidRPr="005267B8">
        <w:rPr>
          <w:sz w:val="24"/>
          <w:szCs w:val="24"/>
          <w:lang w:val="kk-KZ"/>
        </w:rPr>
        <w:t xml:space="preserve">Университет </w:t>
      </w:r>
      <w:r w:rsidR="0008398B" w:rsidRPr="005267B8">
        <w:rPr>
          <w:sz w:val="24"/>
          <w:szCs w:val="24"/>
          <w:lang w:val="kk-KZ"/>
        </w:rPr>
        <w:t>ж</w:t>
      </w:r>
      <w:r w:rsidRPr="005267B8">
        <w:rPr>
          <w:sz w:val="24"/>
          <w:szCs w:val="24"/>
          <w:lang w:val="kk-KZ"/>
        </w:rPr>
        <w:t xml:space="preserve">оғары білім беру ұйымдарында инклюзивті білім беруді іске </w:t>
      </w:r>
    </w:p>
    <w:p w14:paraId="2086F6D0" w14:textId="7BC81EAD" w:rsidR="001B414A" w:rsidRPr="005267B8" w:rsidRDefault="001B414A" w:rsidP="00666F2E">
      <w:pPr>
        <w:pStyle w:val="1"/>
        <w:ind w:left="964"/>
        <w:jc w:val="both"/>
        <w:rPr>
          <w:sz w:val="24"/>
          <w:szCs w:val="24"/>
          <w:lang w:val="kk-KZ"/>
        </w:rPr>
      </w:pPr>
      <w:r w:rsidRPr="005267B8">
        <w:rPr>
          <w:sz w:val="24"/>
          <w:szCs w:val="24"/>
          <w:lang w:val="kk-KZ"/>
        </w:rPr>
        <w:t>асыру мәселелері бойынша кеңестер ұйымдастырады және өткізеді, ашық іс-</w:t>
      </w:r>
      <w:r w:rsidRPr="005267B8">
        <w:rPr>
          <w:sz w:val="24"/>
          <w:szCs w:val="24"/>
          <w:lang w:val="kk-KZ"/>
        </w:rPr>
        <w:lastRenderedPageBreak/>
        <w:t>шараларға, оның ішінде конференциялар мен семинарларға, дөңгелек үстелдерге және басқа да іс-шараларға қатысады.</w:t>
      </w:r>
    </w:p>
    <w:p w14:paraId="68C5BFC6" w14:textId="48F560F0" w:rsidR="00666F2E" w:rsidRPr="005267B8" w:rsidRDefault="001B414A" w:rsidP="00666F2E">
      <w:pPr>
        <w:pStyle w:val="1"/>
        <w:rPr>
          <w:sz w:val="24"/>
          <w:szCs w:val="24"/>
          <w:lang w:val="kk-KZ"/>
        </w:rPr>
      </w:pPr>
      <w:r w:rsidRPr="005267B8">
        <w:rPr>
          <w:sz w:val="24"/>
          <w:szCs w:val="24"/>
          <w:lang w:val="kk-KZ"/>
        </w:rPr>
        <w:t>7.</w:t>
      </w:r>
      <w:r w:rsidR="00666F2E" w:rsidRPr="005267B8">
        <w:rPr>
          <w:sz w:val="24"/>
          <w:szCs w:val="24"/>
          <w:lang w:val="kk-KZ"/>
        </w:rPr>
        <w:t>2</w:t>
      </w:r>
      <w:r w:rsidRPr="005267B8">
        <w:rPr>
          <w:sz w:val="24"/>
          <w:szCs w:val="24"/>
          <w:lang w:val="kk-KZ"/>
        </w:rPr>
        <w:t>.</w:t>
      </w:r>
      <w:r w:rsidR="00666F2E" w:rsidRPr="005267B8">
        <w:rPr>
          <w:sz w:val="24"/>
          <w:szCs w:val="24"/>
          <w:lang w:val="kk-KZ"/>
        </w:rPr>
        <w:t>6</w:t>
      </w:r>
      <w:r w:rsidRPr="005267B8">
        <w:rPr>
          <w:sz w:val="24"/>
          <w:szCs w:val="24"/>
          <w:lang w:val="kk-KZ"/>
        </w:rPr>
        <w:t>.</w:t>
      </w:r>
      <w:r w:rsidR="00550B11" w:rsidRPr="005267B8">
        <w:rPr>
          <w:sz w:val="24"/>
          <w:szCs w:val="24"/>
          <w:lang w:val="kk-KZ"/>
        </w:rPr>
        <w:t xml:space="preserve"> </w:t>
      </w:r>
      <w:r w:rsidRPr="005267B8">
        <w:rPr>
          <w:sz w:val="24"/>
          <w:szCs w:val="24"/>
          <w:lang w:val="kk-KZ"/>
        </w:rPr>
        <w:t xml:space="preserve">Инклюзивті білім беруді жүзеге асыратын мамандарға қойылатын </w:t>
      </w:r>
    </w:p>
    <w:p w14:paraId="74B73EFC" w14:textId="5EB88B52" w:rsidR="001B414A" w:rsidRPr="005267B8" w:rsidRDefault="001B414A" w:rsidP="00550B11">
      <w:pPr>
        <w:pStyle w:val="1"/>
        <w:ind w:left="1020"/>
        <w:rPr>
          <w:sz w:val="24"/>
          <w:szCs w:val="24"/>
          <w:lang w:val="kk-KZ"/>
        </w:rPr>
      </w:pPr>
      <w:r w:rsidRPr="005267B8">
        <w:rPr>
          <w:sz w:val="24"/>
          <w:szCs w:val="24"/>
          <w:lang w:val="kk-KZ"/>
        </w:rPr>
        <w:t>талаптар мен нұсқаулықтарды әзірлеу.</w:t>
      </w:r>
    </w:p>
    <w:p w14:paraId="5EC264D9" w14:textId="77777777" w:rsidR="00550B11" w:rsidRPr="005267B8" w:rsidRDefault="001B414A" w:rsidP="00550B11">
      <w:pPr>
        <w:pStyle w:val="1"/>
        <w:ind w:left="283"/>
        <w:rPr>
          <w:sz w:val="24"/>
          <w:szCs w:val="24"/>
          <w:lang w:val="kk-KZ"/>
        </w:rPr>
      </w:pPr>
      <w:r w:rsidRPr="005267B8">
        <w:rPr>
          <w:sz w:val="24"/>
          <w:szCs w:val="24"/>
          <w:lang w:val="kk-KZ"/>
        </w:rPr>
        <w:t>7.</w:t>
      </w:r>
      <w:r w:rsidR="00550B11" w:rsidRPr="005267B8">
        <w:rPr>
          <w:sz w:val="24"/>
          <w:szCs w:val="24"/>
          <w:lang w:val="kk-KZ"/>
        </w:rPr>
        <w:t>2</w:t>
      </w:r>
      <w:r w:rsidRPr="005267B8">
        <w:rPr>
          <w:sz w:val="24"/>
          <w:szCs w:val="24"/>
          <w:lang w:val="kk-KZ"/>
        </w:rPr>
        <w:t>.</w:t>
      </w:r>
      <w:r w:rsidR="00550B11" w:rsidRPr="005267B8">
        <w:rPr>
          <w:sz w:val="24"/>
          <w:szCs w:val="24"/>
          <w:lang w:val="kk-KZ"/>
        </w:rPr>
        <w:t>7</w:t>
      </w:r>
      <w:r w:rsidRPr="005267B8">
        <w:rPr>
          <w:sz w:val="24"/>
          <w:szCs w:val="24"/>
          <w:lang w:val="kk-KZ"/>
        </w:rPr>
        <w:t>.</w:t>
      </w:r>
      <w:r w:rsidR="00550B11" w:rsidRPr="005267B8">
        <w:rPr>
          <w:sz w:val="24"/>
          <w:szCs w:val="24"/>
          <w:lang w:val="kk-KZ"/>
        </w:rPr>
        <w:t xml:space="preserve"> </w:t>
      </w:r>
      <w:r w:rsidRPr="005267B8">
        <w:rPr>
          <w:sz w:val="24"/>
          <w:szCs w:val="24"/>
          <w:lang w:val="kk-KZ"/>
        </w:rPr>
        <w:t xml:space="preserve">Жаңа кадрларды толыққанды даярлауды қамтамасыз ету (АУП және </w:t>
      </w:r>
    </w:p>
    <w:p w14:paraId="34F836F1" w14:textId="4E60484C" w:rsidR="001B414A" w:rsidRPr="005267B8" w:rsidRDefault="001B414A" w:rsidP="00550B11">
      <w:pPr>
        <w:pStyle w:val="1"/>
        <w:ind w:left="1020"/>
        <w:rPr>
          <w:sz w:val="24"/>
          <w:szCs w:val="24"/>
          <w:lang w:val="kk-KZ"/>
        </w:rPr>
      </w:pPr>
      <w:r w:rsidRPr="005267B8">
        <w:rPr>
          <w:sz w:val="24"/>
          <w:szCs w:val="24"/>
          <w:lang w:val="kk-KZ"/>
        </w:rPr>
        <w:t>ПОҚ) және бұрыннан бар кадрларды қайта даярлау</w:t>
      </w:r>
      <w:r w:rsidR="0008398B" w:rsidRPr="005267B8">
        <w:rPr>
          <w:sz w:val="24"/>
          <w:szCs w:val="24"/>
          <w:lang w:val="kk-KZ"/>
        </w:rPr>
        <w:t>.</w:t>
      </w:r>
    </w:p>
    <w:p w14:paraId="3EF5CC0B" w14:textId="77777777" w:rsidR="00550B11" w:rsidRPr="005267B8" w:rsidRDefault="001B414A" w:rsidP="00666F2E">
      <w:pPr>
        <w:pStyle w:val="1"/>
        <w:rPr>
          <w:sz w:val="24"/>
          <w:szCs w:val="24"/>
          <w:lang w:val="kk-KZ"/>
        </w:rPr>
      </w:pPr>
      <w:r w:rsidRPr="005267B8">
        <w:rPr>
          <w:sz w:val="24"/>
          <w:szCs w:val="24"/>
          <w:lang w:val="kk-KZ"/>
        </w:rPr>
        <w:t>7.</w:t>
      </w:r>
      <w:r w:rsidR="00550B11" w:rsidRPr="005267B8">
        <w:rPr>
          <w:sz w:val="24"/>
          <w:szCs w:val="24"/>
          <w:lang w:val="kk-KZ"/>
        </w:rPr>
        <w:t>2</w:t>
      </w:r>
      <w:r w:rsidRPr="005267B8">
        <w:rPr>
          <w:sz w:val="24"/>
          <w:szCs w:val="24"/>
          <w:lang w:val="kk-KZ"/>
        </w:rPr>
        <w:t>.</w:t>
      </w:r>
      <w:r w:rsidR="00550B11" w:rsidRPr="005267B8">
        <w:rPr>
          <w:sz w:val="24"/>
          <w:szCs w:val="24"/>
          <w:lang w:val="kk-KZ"/>
        </w:rPr>
        <w:t>8</w:t>
      </w:r>
      <w:r w:rsidRPr="005267B8">
        <w:rPr>
          <w:sz w:val="24"/>
          <w:szCs w:val="24"/>
          <w:lang w:val="kk-KZ"/>
        </w:rPr>
        <w:t>.</w:t>
      </w:r>
      <w:r w:rsidR="00550B11" w:rsidRPr="005267B8">
        <w:rPr>
          <w:sz w:val="24"/>
          <w:szCs w:val="24"/>
          <w:lang w:val="kk-KZ"/>
        </w:rPr>
        <w:t xml:space="preserve"> </w:t>
      </w:r>
      <w:r w:rsidRPr="005267B8">
        <w:rPr>
          <w:sz w:val="24"/>
          <w:szCs w:val="24"/>
          <w:lang w:val="kk-KZ"/>
        </w:rPr>
        <w:t xml:space="preserve">Қызметтің осы түрін іске асыру үшін жауапкершілік </w:t>
      </w:r>
      <w:r w:rsidR="0008398B" w:rsidRPr="005267B8">
        <w:rPr>
          <w:sz w:val="24"/>
          <w:szCs w:val="24"/>
          <w:lang w:val="kk-KZ"/>
        </w:rPr>
        <w:t>А</w:t>
      </w:r>
      <w:r w:rsidRPr="005267B8">
        <w:rPr>
          <w:sz w:val="24"/>
          <w:szCs w:val="24"/>
          <w:lang w:val="kk-KZ"/>
        </w:rPr>
        <w:t xml:space="preserve">кадемиялық даму </w:t>
      </w:r>
    </w:p>
    <w:p w14:paraId="31609CE2" w14:textId="62A3BF7B" w:rsidR="001B414A" w:rsidRPr="005267B8" w:rsidRDefault="001B414A" w:rsidP="00550B11">
      <w:pPr>
        <w:pStyle w:val="1"/>
        <w:ind w:left="1077"/>
        <w:rPr>
          <w:sz w:val="24"/>
          <w:szCs w:val="24"/>
          <w:lang w:val="kk-KZ"/>
        </w:rPr>
      </w:pPr>
      <w:r w:rsidRPr="005267B8">
        <w:rPr>
          <w:sz w:val="24"/>
          <w:szCs w:val="24"/>
          <w:lang w:val="kk-KZ"/>
        </w:rPr>
        <w:t xml:space="preserve">жөніндегі проректорға және </w:t>
      </w:r>
      <w:r w:rsidR="0008398B" w:rsidRPr="005267B8">
        <w:rPr>
          <w:sz w:val="24"/>
          <w:szCs w:val="24"/>
          <w:lang w:val="kk-KZ"/>
        </w:rPr>
        <w:t>Ә</w:t>
      </w:r>
      <w:r w:rsidRPr="005267B8">
        <w:rPr>
          <w:sz w:val="24"/>
          <w:szCs w:val="24"/>
          <w:lang w:val="kk-KZ"/>
        </w:rPr>
        <w:t>діснама басқармасына жүктеледі.</w:t>
      </w:r>
    </w:p>
    <w:p w14:paraId="118DCC66" w14:textId="5E92CCF4" w:rsidR="0008398B" w:rsidRPr="005267B8" w:rsidRDefault="0008398B" w:rsidP="00F528DA">
      <w:pPr>
        <w:pStyle w:val="1"/>
        <w:ind w:left="0"/>
        <w:rPr>
          <w:b/>
          <w:bCs/>
          <w:sz w:val="24"/>
          <w:szCs w:val="24"/>
          <w:lang w:val="kk-KZ"/>
        </w:rPr>
      </w:pPr>
      <w:r w:rsidRPr="005267B8">
        <w:rPr>
          <w:b/>
          <w:bCs/>
          <w:sz w:val="24"/>
          <w:szCs w:val="24"/>
          <w:lang w:val="kk-KZ"/>
        </w:rPr>
        <w:t>7.</w:t>
      </w:r>
      <w:r w:rsidR="00F528DA" w:rsidRPr="005267B8">
        <w:rPr>
          <w:b/>
          <w:bCs/>
          <w:sz w:val="24"/>
          <w:szCs w:val="24"/>
          <w:lang w:val="kk-KZ"/>
        </w:rPr>
        <w:t>3</w:t>
      </w:r>
      <w:r w:rsidRPr="005267B8">
        <w:rPr>
          <w:b/>
          <w:bCs/>
          <w:sz w:val="24"/>
          <w:szCs w:val="24"/>
          <w:lang w:val="kk-KZ"/>
        </w:rPr>
        <w:t>. Оңалту және жұмысқа дайындық</w:t>
      </w:r>
    </w:p>
    <w:p w14:paraId="1E531296" w14:textId="77777777" w:rsidR="007311FF" w:rsidRPr="005267B8" w:rsidRDefault="00F528DA" w:rsidP="007311FF">
      <w:pPr>
        <w:pStyle w:val="1"/>
        <w:ind w:left="340"/>
        <w:jc w:val="both"/>
        <w:rPr>
          <w:sz w:val="24"/>
          <w:szCs w:val="24"/>
          <w:lang w:val="kk-KZ"/>
        </w:rPr>
      </w:pPr>
      <w:r w:rsidRPr="005267B8">
        <w:rPr>
          <w:sz w:val="24"/>
          <w:szCs w:val="24"/>
          <w:lang w:val="kk-KZ"/>
        </w:rPr>
        <w:t>7.3.1.</w:t>
      </w:r>
      <w:r w:rsidR="00156B1D" w:rsidRPr="005267B8">
        <w:rPr>
          <w:sz w:val="24"/>
          <w:szCs w:val="24"/>
          <w:lang w:val="kk-KZ"/>
        </w:rPr>
        <w:t xml:space="preserve"> </w:t>
      </w:r>
      <w:r w:rsidR="0008398B" w:rsidRPr="005267B8">
        <w:rPr>
          <w:sz w:val="24"/>
          <w:szCs w:val="24"/>
          <w:lang w:val="kk-KZ"/>
        </w:rPr>
        <w:t xml:space="preserve">Білім беру ұйымы деңгейінде де, одан тыс жерлерде де ерекше </w:t>
      </w:r>
    </w:p>
    <w:p w14:paraId="07E73096" w14:textId="1295F7E0" w:rsidR="0008398B" w:rsidRPr="005267B8" w:rsidRDefault="0008398B" w:rsidP="007311FF">
      <w:pPr>
        <w:pStyle w:val="1"/>
        <w:ind w:left="1020"/>
        <w:jc w:val="both"/>
        <w:rPr>
          <w:sz w:val="24"/>
          <w:szCs w:val="24"/>
          <w:lang w:val="kk-KZ"/>
        </w:rPr>
      </w:pPr>
      <w:r w:rsidRPr="005267B8">
        <w:rPr>
          <w:sz w:val="24"/>
          <w:szCs w:val="24"/>
          <w:lang w:val="kk-KZ"/>
        </w:rPr>
        <w:t>қажеттіліктері бар білім алушыларға толерантты қатынасты қалыптастыру және тәрбиелеу.</w:t>
      </w:r>
    </w:p>
    <w:p w14:paraId="35E11B8A" w14:textId="77777777" w:rsidR="00156B1D" w:rsidRPr="005267B8" w:rsidRDefault="0008398B" w:rsidP="00156B1D">
      <w:pPr>
        <w:pStyle w:val="1"/>
        <w:jc w:val="both"/>
        <w:rPr>
          <w:sz w:val="24"/>
          <w:szCs w:val="24"/>
          <w:lang w:val="kk-KZ"/>
        </w:rPr>
      </w:pPr>
      <w:r w:rsidRPr="005267B8">
        <w:rPr>
          <w:sz w:val="24"/>
          <w:szCs w:val="24"/>
          <w:lang w:val="kk-KZ"/>
        </w:rPr>
        <w:t>7.</w:t>
      </w:r>
      <w:r w:rsidR="00F528DA" w:rsidRPr="005267B8">
        <w:rPr>
          <w:sz w:val="24"/>
          <w:szCs w:val="24"/>
          <w:lang w:val="kk-KZ"/>
        </w:rPr>
        <w:t>3</w:t>
      </w:r>
      <w:r w:rsidR="00581DEF" w:rsidRPr="005267B8">
        <w:rPr>
          <w:sz w:val="24"/>
          <w:szCs w:val="24"/>
          <w:lang w:val="kk-KZ"/>
        </w:rPr>
        <w:t>.</w:t>
      </w:r>
      <w:r w:rsidR="00F528DA" w:rsidRPr="005267B8">
        <w:rPr>
          <w:sz w:val="24"/>
          <w:szCs w:val="24"/>
          <w:lang w:val="kk-KZ"/>
        </w:rPr>
        <w:t>2.</w:t>
      </w:r>
      <w:r w:rsidR="00156B1D" w:rsidRPr="005267B8">
        <w:rPr>
          <w:sz w:val="24"/>
          <w:szCs w:val="24"/>
          <w:lang w:val="kk-KZ"/>
        </w:rPr>
        <w:t xml:space="preserve"> </w:t>
      </w:r>
      <w:r w:rsidRPr="005267B8">
        <w:rPr>
          <w:sz w:val="24"/>
          <w:szCs w:val="24"/>
          <w:lang w:val="kk-KZ"/>
        </w:rPr>
        <w:t xml:space="preserve">Университетке түсу және оқу кезеңдерінде ерекше білім беру </w:t>
      </w:r>
    </w:p>
    <w:p w14:paraId="76ADEF7C" w14:textId="62A02CBC" w:rsidR="0008398B" w:rsidRPr="005267B8" w:rsidRDefault="0008398B" w:rsidP="007311FF">
      <w:pPr>
        <w:pStyle w:val="1"/>
        <w:ind w:left="1020"/>
        <w:jc w:val="both"/>
        <w:rPr>
          <w:sz w:val="24"/>
          <w:szCs w:val="24"/>
          <w:lang w:val="kk-KZ"/>
        </w:rPr>
      </w:pPr>
      <w:r w:rsidRPr="005267B8">
        <w:rPr>
          <w:sz w:val="24"/>
          <w:szCs w:val="24"/>
          <w:lang w:val="kk-KZ"/>
        </w:rPr>
        <w:t>қажеттіліктері бар білім алушылар мен мүгедектігі бар талапкерлердің мамандандырылған есебін жүргізу.</w:t>
      </w:r>
    </w:p>
    <w:p w14:paraId="424CC9B4" w14:textId="185D17CC" w:rsidR="007311FF" w:rsidRPr="005267B8" w:rsidRDefault="0008398B" w:rsidP="00156B1D">
      <w:pPr>
        <w:pStyle w:val="1"/>
        <w:jc w:val="both"/>
        <w:rPr>
          <w:sz w:val="24"/>
          <w:szCs w:val="24"/>
          <w:lang w:val="kk-KZ"/>
        </w:rPr>
      </w:pPr>
      <w:r w:rsidRPr="005267B8">
        <w:rPr>
          <w:sz w:val="24"/>
          <w:szCs w:val="24"/>
          <w:lang w:val="kk-KZ"/>
        </w:rPr>
        <w:t>7.</w:t>
      </w:r>
      <w:r w:rsidR="00156B1D" w:rsidRPr="005267B8">
        <w:rPr>
          <w:sz w:val="24"/>
          <w:szCs w:val="24"/>
          <w:lang w:val="kk-KZ"/>
        </w:rPr>
        <w:t>3</w:t>
      </w:r>
      <w:r w:rsidRPr="005267B8">
        <w:rPr>
          <w:sz w:val="24"/>
          <w:szCs w:val="24"/>
          <w:lang w:val="kk-KZ"/>
        </w:rPr>
        <w:t>.</w:t>
      </w:r>
      <w:r w:rsidR="007311FF" w:rsidRPr="005267B8">
        <w:rPr>
          <w:sz w:val="24"/>
          <w:szCs w:val="24"/>
          <w:lang w:val="kk-KZ"/>
        </w:rPr>
        <w:t>3</w:t>
      </w:r>
      <w:r w:rsidR="00156B1D" w:rsidRPr="005267B8">
        <w:rPr>
          <w:sz w:val="24"/>
          <w:szCs w:val="24"/>
          <w:lang w:val="kk-KZ"/>
        </w:rPr>
        <w:t xml:space="preserve">. </w:t>
      </w:r>
      <w:r w:rsidRPr="005267B8">
        <w:rPr>
          <w:sz w:val="24"/>
          <w:szCs w:val="24"/>
          <w:lang w:val="kk-KZ"/>
        </w:rPr>
        <w:t xml:space="preserve">Ерекше білім беру қажеттіліктері бар білім алушылардың білім беру </w:t>
      </w:r>
    </w:p>
    <w:p w14:paraId="09C969AD" w14:textId="73FCBF88" w:rsidR="0008398B" w:rsidRPr="005267B8" w:rsidRDefault="0008398B" w:rsidP="007311FF">
      <w:pPr>
        <w:pStyle w:val="1"/>
        <w:ind w:left="1020"/>
        <w:jc w:val="both"/>
        <w:rPr>
          <w:sz w:val="24"/>
          <w:szCs w:val="24"/>
          <w:lang w:val="kk-KZ"/>
        </w:rPr>
      </w:pPr>
      <w:r w:rsidRPr="005267B8">
        <w:rPr>
          <w:sz w:val="24"/>
          <w:szCs w:val="24"/>
          <w:lang w:val="kk-KZ"/>
        </w:rPr>
        <w:t>процесін әлеуметтік сүйемелдеу-бұл білім беру процесіне ілеспе және инклюзивті білім беру кезінде ерекше білім беру қажеттіліктері бар білім алушыларды әлеуметтік қолдауға бағытталған іс-шаралар жиынтығы.</w:t>
      </w:r>
    </w:p>
    <w:p w14:paraId="7E28EFF7" w14:textId="77777777" w:rsidR="007311FF" w:rsidRPr="005267B8" w:rsidRDefault="0008398B" w:rsidP="007311FF">
      <w:pPr>
        <w:pStyle w:val="1"/>
        <w:ind w:left="340"/>
        <w:jc w:val="both"/>
        <w:rPr>
          <w:sz w:val="24"/>
          <w:szCs w:val="24"/>
          <w:lang w:val="kk-KZ"/>
        </w:rPr>
      </w:pPr>
      <w:r w:rsidRPr="005267B8">
        <w:rPr>
          <w:sz w:val="24"/>
          <w:szCs w:val="24"/>
          <w:lang w:val="kk-KZ"/>
        </w:rPr>
        <w:t>7.</w:t>
      </w:r>
      <w:r w:rsidR="00156B1D" w:rsidRPr="005267B8">
        <w:rPr>
          <w:sz w:val="24"/>
          <w:szCs w:val="24"/>
          <w:lang w:val="kk-KZ"/>
        </w:rPr>
        <w:t>3</w:t>
      </w:r>
      <w:r w:rsidR="007E5115" w:rsidRPr="005267B8">
        <w:rPr>
          <w:sz w:val="24"/>
          <w:szCs w:val="24"/>
          <w:lang w:val="kk-KZ"/>
        </w:rPr>
        <w:t>.</w:t>
      </w:r>
      <w:r w:rsidR="007311FF" w:rsidRPr="005267B8">
        <w:rPr>
          <w:sz w:val="24"/>
          <w:szCs w:val="24"/>
          <w:lang w:val="kk-KZ"/>
        </w:rPr>
        <w:t>4</w:t>
      </w:r>
      <w:r w:rsidR="00156B1D" w:rsidRPr="005267B8">
        <w:rPr>
          <w:sz w:val="24"/>
          <w:szCs w:val="24"/>
          <w:lang w:val="kk-KZ"/>
        </w:rPr>
        <w:t xml:space="preserve">. </w:t>
      </w:r>
      <w:r w:rsidRPr="005267B8">
        <w:rPr>
          <w:sz w:val="24"/>
          <w:szCs w:val="24"/>
          <w:lang w:val="kk-KZ"/>
        </w:rPr>
        <w:t xml:space="preserve">Университетте ерекше білім беру қажеттіліктері бар курстастарын </w:t>
      </w:r>
    </w:p>
    <w:p w14:paraId="3B488C4D" w14:textId="787A129C" w:rsidR="0008398B" w:rsidRPr="005267B8" w:rsidRDefault="0008398B" w:rsidP="007311FF">
      <w:pPr>
        <w:pStyle w:val="1"/>
        <w:ind w:left="1077"/>
        <w:jc w:val="both"/>
        <w:rPr>
          <w:sz w:val="24"/>
          <w:szCs w:val="24"/>
          <w:lang w:val="kk-KZ"/>
        </w:rPr>
      </w:pPr>
      <w:r w:rsidRPr="005267B8">
        <w:rPr>
          <w:sz w:val="24"/>
          <w:szCs w:val="24"/>
          <w:lang w:val="kk-KZ"/>
        </w:rPr>
        <w:t>сүйемелдеу және қолдау бойынша еріктілер қызметін ұйымдастыру.</w:t>
      </w:r>
    </w:p>
    <w:p w14:paraId="01335744" w14:textId="77777777" w:rsidR="007311FF" w:rsidRPr="005267B8" w:rsidRDefault="0008398B" w:rsidP="00156B1D">
      <w:pPr>
        <w:pStyle w:val="1"/>
        <w:jc w:val="both"/>
        <w:rPr>
          <w:sz w:val="24"/>
          <w:szCs w:val="24"/>
          <w:lang w:val="kk-KZ"/>
        </w:rPr>
      </w:pPr>
      <w:r w:rsidRPr="005267B8">
        <w:rPr>
          <w:sz w:val="24"/>
          <w:szCs w:val="24"/>
          <w:lang w:val="kk-KZ"/>
        </w:rPr>
        <w:t>7.</w:t>
      </w:r>
      <w:r w:rsidR="007311FF" w:rsidRPr="005267B8">
        <w:rPr>
          <w:sz w:val="24"/>
          <w:szCs w:val="24"/>
          <w:lang w:val="kk-KZ"/>
        </w:rPr>
        <w:t>3</w:t>
      </w:r>
      <w:r w:rsidRPr="005267B8">
        <w:rPr>
          <w:sz w:val="24"/>
          <w:szCs w:val="24"/>
          <w:lang w:val="kk-KZ"/>
        </w:rPr>
        <w:t>.</w:t>
      </w:r>
      <w:r w:rsidR="007311FF" w:rsidRPr="005267B8">
        <w:rPr>
          <w:sz w:val="24"/>
          <w:szCs w:val="24"/>
          <w:lang w:val="kk-KZ"/>
        </w:rPr>
        <w:t xml:space="preserve">5. </w:t>
      </w:r>
      <w:r w:rsidRPr="005267B8">
        <w:rPr>
          <w:sz w:val="24"/>
          <w:szCs w:val="24"/>
          <w:lang w:val="kk-KZ"/>
        </w:rPr>
        <w:t xml:space="preserve">Білім беру процесіне қатысушыларға психологиялық-педагогикалық </w:t>
      </w:r>
    </w:p>
    <w:p w14:paraId="693B3E50" w14:textId="038ADC55" w:rsidR="0008398B" w:rsidRPr="005267B8" w:rsidRDefault="0008398B" w:rsidP="007311FF">
      <w:pPr>
        <w:pStyle w:val="1"/>
        <w:ind w:left="1020"/>
        <w:jc w:val="both"/>
        <w:rPr>
          <w:sz w:val="24"/>
          <w:szCs w:val="24"/>
          <w:lang w:val="kk-KZ"/>
        </w:rPr>
      </w:pPr>
      <w:r w:rsidRPr="005267B8">
        <w:rPr>
          <w:sz w:val="24"/>
          <w:szCs w:val="24"/>
          <w:lang w:val="kk-KZ"/>
        </w:rPr>
        <w:t>қолдау көрсету (ПОҚ және психологтың қатысуымен).</w:t>
      </w:r>
    </w:p>
    <w:p w14:paraId="2E9D4A95" w14:textId="77777777" w:rsidR="00806641" w:rsidRPr="005267B8" w:rsidRDefault="00770FA4" w:rsidP="00036C56">
      <w:pPr>
        <w:pStyle w:val="1"/>
        <w:rPr>
          <w:sz w:val="24"/>
          <w:szCs w:val="24"/>
          <w:lang w:val="kk-KZ"/>
        </w:rPr>
      </w:pPr>
      <w:r w:rsidRPr="005267B8">
        <w:rPr>
          <w:color w:val="1A1A1A"/>
          <w:sz w:val="24"/>
          <w:szCs w:val="24"/>
          <w:lang w:val="kk-KZ"/>
        </w:rPr>
        <w:t>7.</w:t>
      </w:r>
      <w:r w:rsidR="00416110" w:rsidRPr="005267B8">
        <w:rPr>
          <w:color w:val="1A1A1A"/>
          <w:sz w:val="24"/>
          <w:szCs w:val="24"/>
          <w:lang w:val="kk-KZ"/>
        </w:rPr>
        <w:t>3</w:t>
      </w:r>
      <w:r w:rsidR="007E5115" w:rsidRPr="005267B8">
        <w:rPr>
          <w:color w:val="1A1A1A"/>
          <w:sz w:val="24"/>
          <w:szCs w:val="24"/>
          <w:lang w:val="kk-KZ"/>
        </w:rPr>
        <w:t>.</w:t>
      </w:r>
      <w:r w:rsidR="006A1E12" w:rsidRPr="005267B8">
        <w:rPr>
          <w:color w:val="1A1A1A"/>
          <w:sz w:val="24"/>
          <w:szCs w:val="24"/>
          <w:lang w:val="kk-KZ"/>
        </w:rPr>
        <w:t>6</w:t>
      </w:r>
      <w:r w:rsidRPr="005267B8">
        <w:rPr>
          <w:color w:val="1A1A1A"/>
          <w:sz w:val="24"/>
          <w:szCs w:val="24"/>
          <w:lang w:val="kk-KZ"/>
        </w:rPr>
        <w:t>.</w:t>
      </w:r>
      <w:r w:rsidR="006A1E12" w:rsidRPr="005267B8">
        <w:rPr>
          <w:color w:val="1A1A1A"/>
          <w:sz w:val="24"/>
          <w:szCs w:val="24"/>
          <w:lang w:val="kk-KZ"/>
        </w:rPr>
        <w:t xml:space="preserve"> </w:t>
      </w:r>
      <w:r w:rsidRPr="005267B8">
        <w:rPr>
          <w:sz w:val="24"/>
          <w:szCs w:val="24"/>
          <w:lang w:val="kk-KZ"/>
        </w:rPr>
        <w:t xml:space="preserve">Ерекше білім беру қажеттіліктері бар студенттермен жұмыс </w:t>
      </w:r>
    </w:p>
    <w:p w14:paraId="7EF91657" w14:textId="1CD19066" w:rsidR="00495CC6" w:rsidRPr="005267B8" w:rsidRDefault="00770FA4" w:rsidP="00806641">
      <w:pPr>
        <w:pStyle w:val="1"/>
        <w:ind w:left="1020"/>
        <w:rPr>
          <w:color w:val="262626"/>
          <w:sz w:val="24"/>
          <w:szCs w:val="24"/>
          <w:lang w:val="kk-KZ"/>
        </w:rPr>
      </w:pPr>
      <w:r w:rsidRPr="005267B8">
        <w:rPr>
          <w:sz w:val="24"/>
          <w:szCs w:val="24"/>
          <w:lang w:val="kk-KZ"/>
        </w:rPr>
        <w:t>берушілердің презентациялары мен кездесулерін ұйымдастыру (қажет болған жағдайда).</w:t>
      </w:r>
    </w:p>
    <w:p w14:paraId="7F3BF8E5" w14:textId="77777777" w:rsidR="00031E57" w:rsidRPr="005267B8" w:rsidRDefault="00770FA4" w:rsidP="00031E57">
      <w:pPr>
        <w:pStyle w:val="1"/>
        <w:rPr>
          <w:sz w:val="24"/>
          <w:szCs w:val="24"/>
          <w:lang w:val="kk-KZ"/>
        </w:rPr>
      </w:pPr>
      <w:r w:rsidRPr="005267B8">
        <w:rPr>
          <w:sz w:val="24"/>
          <w:szCs w:val="24"/>
          <w:lang w:val="kk-KZ"/>
        </w:rPr>
        <w:t>7.</w:t>
      </w:r>
      <w:r w:rsidR="00806641" w:rsidRPr="005267B8">
        <w:rPr>
          <w:sz w:val="24"/>
          <w:szCs w:val="24"/>
          <w:lang w:val="kk-KZ"/>
        </w:rPr>
        <w:t>3</w:t>
      </w:r>
      <w:r w:rsidRPr="005267B8">
        <w:rPr>
          <w:sz w:val="24"/>
          <w:szCs w:val="24"/>
          <w:lang w:val="kk-KZ"/>
        </w:rPr>
        <w:t>.</w:t>
      </w:r>
      <w:r w:rsidR="00806641" w:rsidRPr="005267B8">
        <w:rPr>
          <w:sz w:val="24"/>
          <w:szCs w:val="24"/>
          <w:lang w:val="kk-KZ"/>
        </w:rPr>
        <w:t>7.</w:t>
      </w:r>
      <w:r w:rsidRPr="005267B8">
        <w:rPr>
          <w:sz w:val="24"/>
          <w:szCs w:val="24"/>
          <w:lang w:val="kk-KZ"/>
        </w:rPr>
        <w:t xml:space="preserve"> Жұмыс іздеу бойынша консультациялық қызметтер көрсету, ерекше </w:t>
      </w:r>
    </w:p>
    <w:p w14:paraId="34DB1093" w14:textId="10DCBC99" w:rsidR="00495CC6" w:rsidRPr="005267B8" w:rsidRDefault="00770FA4" w:rsidP="00031E57">
      <w:pPr>
        <w:pStyle w:val="1"/>
        <w:ind w:left="1020"/>
        <w:rPr>
          <w:color w:val="181818"/>
          <w:sz w:val="24"/>
          <w:szCs w:val="24"/>
          <w:lang w:val="kk-KZ"/>
        </w:rPr>
      </w:pPr>
      <w:r w:rsidRPr="005267B8">
        <w:rPr>
          <w:sz w:val="24"/>
          <w:szCs w:val="24"/>
          <w:lang w:val="kk-KZ"/>
        </w:rPr>
        <w:t>қажеттіліктері бар адамдар үшін еңбек нарығындағы жай-күйі туралы хабардар ету (қажет болған жағдайда).</w:t>
      </w:r>
    </w:p>
    <w:p w14:paraId="7D3E66E7" w14:textId="77777777" w:rsidR="00F32266" w:rsidRPr="005267B8" w:rsidRDefault="00770FA4" w:rsidP="00F32266">
      <w:pPr>
        <w:pStyle w:val="1"/>
        <w:rPr>
          <w:sz w:val="24"/>
          <w:szCs w:val="24"/>
          <w:lang w:val="kk-KZ"/>
        </w:rPr>
      </w:pPr>
      <w:r w:rsidRPr="005267B8">
        <w:rPr>
          <w:sz w:val="24"/>
          <w:szCs w:val="24"/>
          <w:lang w:val="kk-KZ"/>
        </w:rPr>
        <w:t>7.</w:t>
      </w:r>
      <w:r w:rsidR="00031E57" w:rsidRPr="005267B8">
        <w:rPr>
          <w:sz w:val="24"/>
          <w:szCs w:val="24"/>
          <w:lang w:val="kk-KZ"/>
        </w:rPr>
        <w:t>3</w:t>
      </w:r>
      <w:r w:rsidR="00B20864" w:rsidRPr="005267B8">
        <w:rPr>
          <w:sz w:val="24"/>
          <w:szCs w:val="24"/>
          <w:lang w:val="kk-KZ"/>
        </w:rPr>
        <w:t>.</w:t>
      </w:r>
      <w:r w:rsidR="00031E57" w:rsidRPr="005267B8">
        <w:rPr>
          <w:sz w:val="24"/>
          <w:szCs w:val="24"/>
          <w:lang w:val="kk-KZ"/>
        </w:rPr>
        <w:t>8.</w:t>
      </w:r>
      <w:r w:rsidRPr="005267B8">
        <w:rPr>
          <w:sz w:val="24"/>
          <w:szCs w:val="24"/>
          <w:lang w:val="kk-KZ"/>
        </w:rPr>
        <w:t xml:space="preserve"> Мүгедектігі бар магистратура және PhD докторантура түлектерін (қажет </w:t>
      </w:r>
    </w:p>
    <w:p w14:paraId="5317B2BD" w14:textId="167763DA" w:rsidR="00495CC6" w:rsidRPr="005267B8" w:rsidRDefault="00770FA4" w:rsidP="00F32266">
      <w:pPr>
        <w:pStyle w:val="1"/>
        <w:ind w:left="1020"/>
        <w:rPr>
          <w:color w:val="1F1F1F"/>
          <w:sz w:val="24"/>
          <w:szCs w:val="24"/>
          <w:lang w:val="kk-KZ"/>
        </w:rPr>
      </w:pPr>
      <w:r w:rsidRPr="005267B8">
        <w:rPr>
          <w:sz w:val="24"/>
          <w:szCs w:val="24"/>
          <w:lang w:val="kk-KZ"/>
        </w:rPr>
        <w:t>болған жағдайда) Университетке жұмысқа тарту үшін жағдайлар жасау.</w:t>
      </w:r>
    </w:p>
    <w:p w14:paraId="4630ADA9" w14:textId="77777777" w:rsidR="00B83691" w:rsidRPr="005267B8" w:rsidRDefault="00770FA4" w:rsidP="00E23788">
      <w:pPr>
        <w:pStyle w:val="1"/>
        <w:rPr>
          <w:sz w:val="24"/>
          <w:szCs w:val="24"/>
          <w:lang w:val="kk-KZ"/>
        </w:rPr>
      </w:pPr>
      <w:r w:rsidRPr="005267B8">
        <w:rPr>
          <w:sz w:val="24"/>
          <w:szCs w:val="24"/>
          <w:lang w:val="kk-KZ"/>
        </w:rPr>
        <w:t>7.</w:t>
      </w:r>
      <w:r w:rsidR="00F32266" w:rsidRPr="005267B8">
        <w:rPr>
          <w:sz w:val="24"/>
          <w:szCs w:val="24"/>
          <w:lang w:val="kk-KZ"/>
        </w:rPr>
        <w:t>3</w:t>
      </w:r>
      <w:r w:rsidRPr="005267B8">
        <w:rPr>
          <w:sz w:val="24"/>
          <w:szCs w:val="24"/>
          <w:lang w:val="kk-KZ"/>
        </w:rPr>
        <w:t>.</w:t>
      </w:r>
      <w:r w:rsidR="00F32266" w:rsidRPr="005267B8">
        <w:rPr>
          <w:sz w:val="24"/>
          <w:szCs w:val="24"/>
          <w:lang w:val="kk-KZ"/>
        </w:rPr>
        <w:t xml:space="preserve">9. </w:t>
      </w:r>
      <w:r w:rsidRPr="005267B8">
        <w:rPr>
          <w:sz w:val="24"/>
          <w:szCs w:val="24"/>
          <w:lang w:val="kk-KZ"/>
        </w:rPr>
        <w:t xml:space="preserve">Қызметтің бұл түрін үйлестіру Студенттерді қолдау және дамыту </w:t>
      </w:r>
    </w:p>
    <w:p w14:paraId="4F30E69C" w14:textId="18FD3D98" w:rsidR="00495CC6" w:rsidRPr="005267B8" w:rsidRDefault="00770FA4" w:rsidP="00B83691">
      <w:pPr>
        <w:pStyle w:val="1"/>
        <w:ind w:left="1020"/>
        <w:rPr>
          <w:color w:val="232323"/>
          <w:sz w:val="24"/>
          <w:szCs w:val="24"/>
          <w:lang w:val="kk-KZ"/>
        </w:rPr>
      </w:pPr>
      <w:r w:rsidRPr="005267B8">
        <w:rPr>
          <w:sz w:val="24"/>
          <w:szCs w:val="24"/>
          <w:lang w:val="kk-KZ"/>
        </w:rPr>
        <w:t>жөніндегі проректорға және студенттерді тіркеу, дамыту және қолдау басқармасына жүктеледі.</w:t>
      </w:r>
    </w:p>
    <w:p w14:paraId="220BC25E" w14:textId="2F5F290C" w:rsidR="00495CC6" w:rsidRPr="005267B8" w:rsidRDefault="004D1C5C" w:rsidP="00B20173">
      <w:pPr>
        <w:tabs>
          <w:tab w:val="left" w:pos="696"/>
        </w:tabs>
        <w:spacing w:line="267" w:lineRule="exact"/>
        <w:rPr>
          <w:b/>
          <w:bCs/>
          <w:color w:val="282828"/>
          <w:sz w:val="24"/>
          <w:szCs w:val="24"/>
          <w:lang w:val="kk-KZ"/>
        </w:rPr>
      </w:pPr>
      <w:r w:rsidRPr="005267B8">
        <w:rPr>
          <w:b/>
          <w:bCs/>
          <w:w w:val="105"/>
          <w:sz w:val="24"/>
          <w:szCs w:val="24"/>
          <w:lang w:val="kk-KZ"/>
        </w:rPr>
        <w:t>7.</w:t>
      </w:r>
      <w:r w:rsidR="00B83691" w:rsidRPr="005267B8">
        <w:rPr>
          <w:b/>
          <w:bCs/>
          <w:w w:val="105"/>
          <w:sz w:val="24"/>
          <w:szCs w:val="24"/>
          <w:lang w:val="kk-KZ"/>
        </w:rPr>
        <w:t>4</w:t>
      </w:r>
      <w:r w:rsidR="00233F09" w:rsidRPr="005267B8">
        <w:rPr>
          <w:b/>
          <w:bCs/>
          <w:w w:val="105"/>
          <w:sz w:val="24"/>
          <w:szCs w:val="24"/>
          <w:lang w:val="kk-KZ"/>
        </w:rPr>
        <w:t>.</w:t>
      </w:r>
      <w:r w:rsidRPr="005267B8">
        <w:rPr>
          <w:b/>
          <w:bCs/>
          <w:w w:val="105"/>
          <w:sz w:val="24"/>
          <w:szCs w:val="24"/>
          <w:lang w:val="kk-KZ"/>
        </w:rPr>
        <w:t xml:space="preserve"> </w:t>
      </w:r>
      <w:r w:rsidR="00D47243" w:rsidRPr="005267B8">
        <w:rPr>
          <w:b/>
          <w:bCs/>
          <w:w w:val="105"/>
          <w:sz w:val="24"/>
          <w:szCs w:val="24"/>
          <w:lang w:val="kk-KZ"/>
        </w:rPr>
        <w:t>Кедергісіз сәулет ортасын құру</w:t>
      </w:r>
    </w:p>
    <w:p w14:paraId="5D8C805C" w14:textId="77777777" w:rsidR="002C11D4" w:rsidRPr="005267B8" w:rsidRDefault="004D1C5C" w:rsidP="00BF375A">
      <w:pPr>
        <w:pStyle w:val="1"/>
        <w:rPr>
          <w:sz w:val="24"/>
          <w:szCs w:val="24"/>
          <w:lang w:val="kk-KZ"/>
        </w:rPr>
      </w:pPr>
      <w:r w:rsidRPr="005267B8">
        <w:rPr>
          <w:color w:val="0F0F0F"/>
          <w:w w:val="95"/>
          <w:sz w:val="24"/>
          <w:szCs w:val="24"/>
          <w:lang w:val="kk-KZ"/>
        </w:rPr>
        <w:t>7</w:t>
      </w:r>
      <w:r w:rsidR="00D47243" w:rsidRPr="005267B8">
        <w:rPr>
          <w:color w:val="0F0F0F"/>
          <w:w w:val="95"/>
          <w:sz w:val="24"/>
          <w:szCs w:val="24"/>
          <w:lang w:val="kk-KZ"/>
        </w:rPr>
        <w:t>.</w:t>
      </w:r>
      <w:r w:rsidR="00870452" w:rsidRPr="005267B8">
        <w:rPr>
          <w:color w:val="0F0F0F"/>
          <w:w w:val="95"/>
          <w:sz w:val="24"/>
          <w:szCs w:val="24"/>
          <w:lang w:val="kk-KZ"/>
        </w:rPr>
        <w:t>4</w:t>
      </w:r>
      <w:r w:rsidR="00D47243" w:rsidRPr="005267B8">
        <w:rPr>
          <w:color w:val="0F0F0F"/>
          <w:w w:val="95"/>
          <w:sz w:val="24"/>
          <w:szCs w:val="24"/>
          <w:lang w:val="kk-KZ"/>
        </w:rPr>
        <w:t>.1.</w:t>
      </w:r>
      <w:r w:rsidR="00870452" w:rsidRPr="005267B8">
        <w:rPr>
          <w:color w:val="0F0F0F"/>
          <w:w w:val="95"/>
          <w:sz w:val="24"/>
          <w:szCs w:val="24"/>
          <w:lang w:val="kk-KZ"/>
        </w:rPr>
        <w:t xml:space="preserve"> </w:t>
      </w:r>
      <w:r w:rsidR="00D47243" w:rsidRPr="005267B8">
        <w:rPr>
          <w:sz w:val="24"/>
          <w:szCs w:val="24"/>
          <w:lang w:val="kk-KZ"/>
        </w:rPr>
        <w:t xml:space="preserve">Іргелес аумақтың, су жолдарының және ғимараттар ішіндегі қозғалыс </w:t>
      </w:r>
    </w:p>
    <w:p w14:paraId="382C65DE" w14:textId="15E5BB49" w:rsidR="00495CC6" w:rsidRPr="005267B8" w:rsidRDefault="00D47243" w:rsidP="00BF375A">
      <w:pPr>
        <w:pStyle w:val="1"/>
        <w:ind w:left="1020"/>
        <w:rPr>
          <w:color w:val="151515"/>
          <w:sz w:val="24"/>
          <w:szCs w:val="24"/>
          <w:lang w:val="kk-KZ"/>
        </w:rPr>
      </w:pPr>
      <w:r w:rsidRPr="005267B8">
        <w:rPr>
          <w:sz w:val="24"/>
          <w:szCs w:val="24"/>
          <w:lang w:val="kk-KZ"/>
        </w:rPr>
        <w:t>жолдарының қолжетімділігін ұйымдастыру: есіктер мен баспалдақтардың қарама-қарсы бояуы, тұрақ орындары, кедергісіз кіруді қамтамасыз ету (арнайы техника, көтергіш, пандус және т.б.).</w:t>
      </w:r>
    </w:p>
    <w:p w14:paraId="16D4C6DC" w14:textId="77777777" w:rsidR="002C11D4" w:rsidRPr="005267B8" w:rsidRDefault="004D1C5C" w:rsidP="00BF375A">
      <w:pPr>
        <w:pStyle w:val="1"/>
        <w:rPr>
          <w:color w:val="2B2B2B"/>
          <w:sz w:val="24"/>
          <w:szCs w:val="24"/>
          <w:lang w:val="kk-KZ"/>
        </w:rPr>
      </w:pPr>
      <w:r w:rsidRPr="005267B8">
        <w:rPr>
          <w:color w:val="131313"/>
          <w:sz w:val="24"/>
          <w:szCs w:val="24"/>
          <w:lang w:val="kk-KZ"/>
        </w:rPr>
        <w:t>7</w:t>
      </w:r>
      <w:r w:rsidR="00D47243" w:rsidRPr="005267B8">
        <w:rPr>
          <w:color w:val="131313"/>
          <w:sz w:val="24"/>
          <w:szCs w:val="24"/>
          <w:lang w:val="kk-KZ"/>
        </w:rPr>
        <w:t>.</w:t>
      </w:r>
      <w:r w:rsidR="00A926A1" w:rsidRPr="005267B8">
        <w:rPr>
          <w:color w:val="131313"/>
          <w:sz w:val="24"/>
          <w:szCs w:val="24"/>
          <w:lang w:val="kk-KZ"/>
        </w:rPr>
        <w:t>4</w:t>
      </w:r>
      <w:r w:rsidR="00D47243" w:rsidRPr="005267B8">
        <w:rPr>
          <w:color w:val="131313"/>
          <w:sz w:val="24"/>
          <w:szCs w:val="24"/>
          <w:lang w:val="kk-KZ"/>
        </w:rPr>
        <w:t>.2.</w:t>
      </w:r>
      <w:r w:rsidR="00D47243" w:rsidRPr="005267B8">
        <w:rPr>
          <w:color w:val="2B2B2B"/>
          <w:sz w:val="24"/>
          <w:szCs w:val="24"/>
          <w:lang w:val="kk-KZ"/>
        </w:rPr>
        <w:t xml:space="preserve">Мүмкіндігі шектеулі білім алушылар үшін арнайы жабдықталған </w:t>
      </w:r>
    </w:p>
    <w:p w14:paraId="1A4CC7B3" w14:textId="30EB9365" w:rsidR="00495CC6" w:rsidRPr="005267B8" w:rsidRDefault="00D47243" w:rsidP="00C84EA7">
      <w:pPr>
        <w:pStyle w:val="1"/>
        <w:ind w:left="964"/>
        <w:rPr>
          <w:color w:val="2B2B2B"/>
          <w:sz w:val="24"/>
          <w:szCs w:val="24"/>
          <w:lang w:val="kk-KZ"/>
        </w:rPr>
      </w:pPr>
      <w:r w:rsidRPr="005267B8">
        <w:rPr>
          <w:color w:val="2B2B2B"/>
          <w:sz w:val="24"/>
          <w:szCs w:val="24"/>
          <w:lang w:val="kk-KZ"/>
        </w:rPr>
        <w:t>санитариялық-гигиеналық үй-жайларды қамтамасыз ету (қоршаулар, тұтқалар, мамандандырылған сантехникалық құрылғы және т.б.).</w:t>
      </w:r>
    </w:p>
    <w:p w14:paraId="7EB1B6F7" w14:textId="77777777" w:rsidR="002C11D4" w:rsidRPr="005267B8" w:rsidRDefault="00A926A1" w:rsidP="00BF375A">
      <w:pPr>
        <w:pStyle w:val="1"/>
        <w:rPr>
          <w:color w:val="2B2B2B"/>
          <w:sz w:val="24"/>
          <w:szCs w:val="24"/>
          <w:lang w:val="kk-KZ"/>
        </w:rPr>
      </w:pPr>
      <w:r w:rsidRPr="005267B8">
        <w:rPr>
          <w:color w:val="2B2B2B"/>
          <w:sz w:val="24"/>
          <w:szCs w:val="24"/>
          <w:lang w:val="kk-KZ"/>
        </w:rPr>
        <w:t xml:space="preserve">7.4.3. Ерекше білім беру қажеттіліктері бар білім алушылардың білім беру </w:t>
      </w:r>
    </w:p>
    <w:p w14:paraId="2B507C8A" w14:textId="1F8767F8" w:rsidR="00A926A1" w:rsidRPr="005267B8" w:rsidRDefault="00A926A1" w:rsidP="00C84EA7">
      <w:pPr>
        <w:pStyle w:val="1"/>
        <w:ind w:left="1020"/>
        <w:rPr>
          <w:color w:val="2B2B2B"/>
          <w:sz w:val="24"/>
          <w:szCs w:val="24"/>
          <w:lang w:val="kk-KZ"/>
        </w:rPr>
      </w:pPr>
      <w:r w:rsidRPr="005267B8">
        <w:rPr>
          <w:color w:val="2B2B2B"/>
          <w:sz w:val="24"/>
          <w:szCs w:val="24"/>
          <w:lang w:val="kk-KZ"/>
        </w:rPr>
        <w:t>процесін медициналық-сауықтыру сүйемелдеуі білім алушылардың физикалық жай-күйін диагностикалауды, денсаулығын сақтауды, бейімделу әлеуетін дамытуды, оқуға бейімделуді қамтиды.</w:t>
      </w:r>
    </w:p>
    <w:p w14:paraId="5FBF1F0D" w14:textId="77777777" w:rsidR="002C11D4" w:rsidRPr="005267B8" w:rsidRDefault="00511CC8" w:rsidP="00BF375A">
      <w:pPr>
        <w:pStyle w:val="1"/>
        <w:rPr>
          <w:color w:val="131313"/>
          <w:sz w:val="24"/>
          <w:szCs w:val="24"/>
          <w:lang w:val="kk-KZ"/>
        </w:rPr>
      </w:pPr>
      <w:r w:rsidRPr="005267B8">
        <w:rPr>
          <w:color w:val="131313"/>
          <w:sz w:val="24"/>
          <w:szCs w:val="24"/>
          <w:lang w:val="kk-KZ"/>
        </w:rPr>
        <w:t>7.</w:t>
      </w:r>
      <w:r w:rsidR="00A926A1" w:rsidRPr="005267B8">
        <w:rPr>
          <w:color w:val="131313"/>
          <w:sz w:val="24"/>
          <w:szCs w:val="24"/>
          <w:lang w:val="kk-KZ"/>
        </w:rPr>
        <w:t>4</w:t>
      </w:r>
      <w:r w:rsidRPr="005267B8">
        <w:rPr>
          <w:color w:val="131313"/>
          <w:sz w:val="24"/>
          <w:szCs w:val="24"/>
          <w:lang w:val="kk-KZ"/>
        </w:rPr>
        <w:t>.</w:t>
      </w:r>
      <w:r w:rsidR="00A926A1" w:rsidRPr="005267B8">
        <w:rPr>
          <w:color w:val="131313"/>
          <w:sz w:val="24"/>
          <w:szCs w:val="24"/>
          <w:lang w:val="kk-KZ"/>
        </w:rPr>
        <w:t>4</w:t>
      </w:r>
      <w:r w:rsidRPr="005267B8">
        <w:rPr>
          <w:color w:val="131313"/>
          <w:sz w:val="24"/>
          <w:szCs w:val="24"/>
          <w:lang w:val="kk-KZ"/>
        </w:rPr>
        <w:t>.</w:t>
      </w:r>
      <w:r w:rsidRPr="005267B8">
        <w:rPr>
          <w:sz w:val="24"/>
          <w:szCs w:val="24"/>
          <w:lang w:val="kk-KZ"/>
        </w:rPr>
        <w:t xml:space="preserve"> </w:t>
      </w:r>
      <w:r w:rsidRPr="005267B8">
        <w:rPr>
          <w:color w:val="131313"/>
          <w:sz w:val="24"/>
          <w:szCs w:val="24"/>
          <w:lang w:val="kk-KZ"/>
        </w:rPr>
        <w:t xml:space="preserve">Осы қызмет түрін іске асыру жауапкершілігі инфрақұрылым </w:t>
      </w:r>
    </w:p>
    <w:p w14:paraId="17FCD491" w14:textId="05AE696F" w:rsidR="008060AE" w:rsidRPr="005267B8" w:rsidRDefault="00511CC8" w:rsidP="00C84EA7">
      <w:pPr>
        <w:pStyle w:val="1"/>
        <w:ind w:left="1020"/>
        <w:rPr>
          <w:color w:val="131313"/>
          <w:sz w:val="24"/>
          <w:szCs w:val="24"/>
          <w:lang w:val="kk-KZ"/>
        </w:rPr>
      </w:pPr>
      <w:r w:rsidRPr="005267B8">
        <w:rPr>
          <w:color w:val="131313"/>
          <w:sz w:val="24"/>
          <w:szCs w:val="24"/>
          <w:lang w:val="kk-KZ"/>
        </w:rPr>
        <w:t>басқармасының директорына жүктеледі</w:t>
      </w:r>
      <w:r w:rsidR="006624D3" w:rsidRPr="005267B8">
        <w:rPr>
          <w:color w:val="131313"/>
          <w:sz w:val="24"/>
          <w:szCs w:val="24"/>
          <w:lang w:val="kk-KZ"/>
        </w:rPr>
        <w:t>.</w:t>
      </w:r>
    </w:p>
    <w:p w14:paraId="64CD5BF4" w14:textId="053B91E7" w:rsidR="00495CC6" w:rsidRPr="005267B8" w:rsidRDefault="00233F09" w:rsidP="00B20173">
      <w:pPr>
        <w:tabs>
          <w:tab w:val="left" w:pos="690"/>
        </w:tabs>
        <w:rPr>
          <w:b/>
          <w:color w:val="262626"/>
          <w:sz w:val="24"/>
          <w:szCs w:val="24"/>
          <w:lang w:val="kk-KZ"/>
        </w:rPr>
      </w:pPr>
      <w:r w:rsidRPr="005267B8">
        <w:rPr>
          <w:b/>
          <w:color w:val="111111"/>
          <w:sz w:val="24"/>
          <w:szCs w:val="24"/>
          <w:lang w:val="kk-KZ"/>
        </w:rPr>
        <w:t>7.</w:t>
      </w:r>
      <w:r w:rsidR="009D084F" w:rsidRPr="005267B8">
        <w:rPr>
          <w:b/>
          <w:color w:val="111111"/>
          <w:sz w:val="24"/>
          <w:szCs w:val="24"/>
          <w:lang w:val="kk-KZ"/>
        </w:rPr>
        <w:t>5</w:t>
      </w:r>
      <w:r w:rsidRPr="005267B8">
        <w:rPr>
          <w:b/>
          <w:color w:val="111111"/>
          <w:sz w:val="24"/>
          <w:szCs w:val="24"/>
          <w:lang w:val="kk-KZ"/>
        </w:rPr>
        <w:t xml:space="preserve">. </w:t>
      </w:r>
      <w:r w:rsidR="002B081B" w:rsidRPr="005267B8">
        <w:rPr>
          <w:b/>
          <w:color w:val="111111"/>
          <w:sz w:val="24"/>
          <w:szCs w:val="24"/>
          <w:lang w:val="kk-KZ"/>
        </w:rPr>
        <w:t>Білім беру процесін ақпараттық-техникалық қамтамасыз ету</w:t>
      </w:r>
    </w:p>
    <w:p w14:paraId="0B2A3548" w14:textId="77777777" w:rsidR="004D1030" w:rsidRPr="005267B8" w:rsidRDefault="00233F09" w:rsidP="00BF375A">
      <w:pPr>
        <w:pStyle w:val="1"/>
        <w:rPr>
          <w:sz w:val="24"/>
          <w:szCs w:val="24"/>
          <w:lang w:val="kk-KZ"/>
        </w:rPr>
      </w:pPr>
      <w:r w:rsidRPr="005267B8">
        <w:rPr>
          <w:sz w:val="24"/>
          <w:szCs w:val="24"/>
          <w:lang w:val="kk-KZ"/>
        </w:rPr>
        <w:t>7</w:t>
      </w:r>
      <w:r w:rsidR="004D1C5C" w:rsidRPr="005267B8">
        <w:rPr>
          <w:sz w:val="24"/>
          <w:szCs w:val="24"/>
          <w:lang w:val="kk-KZ"/>
        </w:rPr>
        <w:t>.</w:t>
      </w:r>
      <w:r w:rsidR="00283672" w:rsidRPr="005267B8">
        <w:rPr>
          <w:sz w:val="24"/>
          <w:szCs w:val="24"/>
          <w:lang w:val="kk-KZ"/>
        </w:rPr>
        <w:t>5</w:t>
      </w:r>
      <w:r w:rsidR="004D1C5C" w:rsidRPr="005267B8">
        <w:rPr>
          <w:sz w:val="24"/>
          <w:szCs w:val="24"/>
          <w:lang w:val="kk-KZ"/>
        </w:rPr>
        <w:t>.1.</w:t>
      </w:r>
      <w:r w:rsidRPr="005267B8">
        <w:rPr>
          <w:sz w:val="24"/>
          <w:szCs w:val="24"/>
          <w:lang w:val="kk-KZ"/>
        </w:rPr>
        <w:t xml:space="preserve"> </w:t>
      </w:r>
      <w:r w:rsidR="00824312" w:rsidRPr="005267B8">
        <w:rPr>
          <w:sz w:val="24"/>
          <w:szCs w:val="24"/>
          <w:lang w:val="kk-KZ"/>
        </w:rPr>
        <w:t xml:space="preserve">Компьютерлік жабдықты техникалық жарақтандыру және оның жұмыс </w:t>
      </w:r>
    </w:p>
    <w:p w14:paraId="354D8060" w14:textId="67EC540B" w:rsidR="00495CC6" w:rsidRPr="005267B8" w:rsidRDefault="00824312" w:rsidP="00B817DB">
      <w:pPr>
        <w:pStyle w:val="1"/>
        <w:ind w:left="1077"/>
        <w:rPr>
          <w:sz w:val="24"/>
          <w:szCs w:val="24"/>
          <w:lang w:val="kk-KZ"/>
        </w:rPr>
      </w:pPr>
      <w:r w:rsidRPr="005267B8">
        <w:rPr>
          <w:sz w:val="24"/>
          <w:szCs w:val="24"/>
          <w:lang w:val="kk-KZ"/>
        </w:rPr>
        <w:t>істеуін қамтамасыз ету (оқытуда бейнематериалдар, дыбыс күшейткіштер, құлаққаптар,</w:t>
      </w:r>
      <w:r w:rsidR="00233F09" w:rsidRPr="005267B8">
        <w:rPr>
          <w:sz w:val="24"/>
          <w:szCs w:val="24"/>
          <w:lang w:val="kk-KZ"/>
        </w:rPr>
        <w:t xml:space="preserve"> </w:t>
      </w:r>
      <w:r w:rsidRPr="005267B8">
        <w:rPr>
          <w:sz w:val="24"/>
          <w:szCs w:val="24"/>
          <w:lang w:val="kk-KZ"/>
        </w:rPr>
        <w:t>мультимедиялық проекторлар пайдаланылады)</w:t>
      </w:r>
      <w:r w:rsidR="004D1030" w:rsidRPr="005267B8">
        <w:rPr>
          <w:sz w:val="24"/>
          <w:szCs w:val="24"/>
          <w:lang w:val="kk-KZ"/>
        </w:rPr>
        <w:t>.</w:t>
      </w:r>
    </w:p>
    <w:p w14:paraId="6B020083" w14:textId="77777777" w:rsidR="00476077" w:rsidRPr="005267B8" w:rsidRDefault="00182C20" w:rsidP="00BF375A">
      <w:pPr>
        <w:pStyle w:val="1"/>
        <w:rPr>
          <w:sz w:val="24"/>
          <w:szCs w:val="24"/>
          <w:lang w:val="kk-KZ"/>
        </w:rPr>
      </w:pPr>
      <w:bookmarkStart w:id="1" w:name="_Hlk174441694"/>
      <w:r w:rsidRPr="005267B8">
        <w:rPr>
          <w:sz w:val="24"/>
          <w:szCs w:val="24"/>
          <w:lang w:val="kk-KZ"/>
        </w:rPr>
        <w:t>7.</w:t>
      </w:r>
      <w:r w:rsidR="00283672" w:rsidRPr="005267B8">
        <w:rPr>
          <w:sz w:val="24"/>
          <w:szCs w:val="24"/>
          <w:lang w:val="kk-KZ"/>
        </w:rPr>
        <w:t>5</w:t>
      </w:r>
      <w:r w:rsidRPr="005267B8">
        <w:rPr>
          <w:sz w:val="24"/>
          <w:szCs w:val="24"/>
          <w:lang w:val="kk-KZ"/>
        </w:rPr>
        <w:t xml:space="preserve">.2. </w:t>
      </w:r>
      <w:r w:rsidR="00824312" w:rsidRPr="005267B8">
        <w:rPr>
          <w:sz w:val="24"/>
          <w:szCs w:val="24"/>
          <w:lang w:val="kk-KZ"/>
        </w:rPr>
        <w:t xml:space="preserve">Көру қабілеті бұзылған адамдарға арналған сайттың балама нұсқасын </w:t>
      </w:r>
    </w:p>
    <w:p w14:paraId="0B734B76" w14:textId="6FC4C68D" w:rsidR="00283672" w:rsidRPr="005267B8" w:rsidRDefault="00824312" w:rsidP="00B817DB">
      <w:pPr>
        <w:pStyle w:val="1"/>
        <w:ind w:left="1020"/>
        <w:rPr>
          <w:sz w:val="24"/>
          <w:szCs w:val="24"/>
          <w:lang w:val="kk-KZ"/>
        </w:rPr>
      </w:pPr>
      <w:r w:rsidRPr="005267B8">
        <w:rPr>
          <w:sz w:val="24"/>
          <w:szCs w:val="24"/>
          <w:lang w:val="kk-KZ"/>
        </w:rPr>
        <w:t>қолдау</w:t>
      </w:r>
      <w:bookmarkEnd w:id="1"/>
      <w:r w:rsidR="00233F09" w:rsidRPr="005267B8">
        <w:rPr>
          <w:sz w:val="24"/>
          <w:szCs w:val="24"/>
          <w:lang w:val="kk-KZ"/>
        </w:rPr>
        <w:t>.</w:t>
      </w:r>
      <w:r w:rsidR="0008172B" w:rsidRPr="005267B8">
        <w:rPr>
          <w:sz w:val="24"/>
          <w:szCs w:val="24"/>
          <w:lang w:val="kk-KZ"/>
        </w:rPr>
        <w:t xml:space="preserve"> </w:t>
      </w:r>
    </w:p>
    <w:p w14:paraId="7191F01E" w14:textId="3CE027DE" w:rsidR="003D5566" w:rsidRPr="005267B8" w:rsidRDefault="006624D3" w:rsidP="00BF375A">
      <w:pPr>
        <w:pStyle w:val="1"/>
        <w:rPr>
          <w:sz w:val="24"/>
          <w:szCs w:val="24"/>
          <w:lang w:val="kk-KZ"/>
        </w:rPr>
      </w:pPr>
      <w:r w:rsidRPr="005267B8">
        <w:rPr>
          <w:sz w:val="24"/>
          <w:szCs w:val="24"/>
          <w:lang w:val="kk-KZ"/>
        </w:rPr>
        <w:lastRenderedPageBreak/>
        <w:t xml:space="preserve">7.5.3. </w:t>
      </w:r>
      <w:r w:rsidR="00233F09" w:rsidRPr="005267B8">
        <w:rPr>
          <w:sz w:val="24"/>
          <w:szCs w:val="24"/>
          <w:lang w:val="kk-KZ"/>
        </w:rPr>
        <w:t>Қызметтің осы түрін іске асыру үшін жауапкершілік цифрлық</w:t>
      </w:r>
      <w:r w:rsidR="003D5566" w:rsidRPr="005267B8">
        <w:rPr>
          <w:sz w:val="24"/>
          <w:szCs w:val="24"/>
          <w:lang w:val="kk-KZ"/>
        </w:rPr>
        <w:t>.</w:t>
      </w:r>
      <w:r w:rsidR="00233F09" w:rsidRPr="005267B8">
        <w:rPr>
          <w:sz w:val="24"/>
          <w:szCs w:val="24"/>
          <w:lang w:val="kk-KZ"/>
        </w:rPr>
        <w:t xml:space="preserve"> </w:t>
      </w:r>
    </w:p>
    <w:p w14:paraId="26F58948" w14:textId="1B40C74D" w:rsidR="00463D9A" w:rsidRPr="005267B8" w:rsidRDefault="00233F09" w:rsidP="00B817DB">
      <w:pPr>
        <w:pStyle w:val="1"/>
        <w:ind w:left="1020"/>
        <w:rPr>
          <w:sz w:val="24"/>
          <w:szCs w:val="24"/>
          <w:lang w:val="kk-KZ"/>
        </w:rPr>
      </w:pPr>
      <w:r w:rsidRPr="005267B8">
        <w:rPr>
          <w:sz w:val="24"/>
          <w:szCs w:val="24"/>
          <w:lang w:val="kk-KZ"/>
        </w:rPr>
        <w:t>трансформация жөніндегі басқарушы директорға, Ақпараттық технологиялар басқармасына, Университеттің онлайн білім беру және Ақпараттық-кітапханалық ресурстар басқармасына жүктеледі.</w:t>
      </w:r>
    </w:p>
    <w:p w14:paraId="3E460D80" w14:textId="09A55689" w:rsidR="00233F09" w:rsidRPr="005267B8" w:rsidRDefault="00233F09" w:rsidP="00463D9A">
      <w:pPr>
        <w:jc w:val="both"/>
        <w:rPr>
          <w:sz w:val="24"/>
          <w:szCs w:val="24"/>
          <w:lang w:val="kk-KZ"/>
        </w:rPr>
      </w:pPr>
      <w:r w:rsidRPr="005267B8">
        <w:rPr>
          <w:b/>
          <w:bCs/>
          <w:sz w:val="24"/>
          <w:szCs w:val="24"/>
          <w:lang w:val="kk-KZ"/>
        </w:rPr>
        <w:t>7.</w:t>
      </w:r>
      <w:r w:rsidR="00463D9A" w:rsidRPr="005267B8">
        <w:rPr>
          <w:b/>
          <w:bCs/>
          <w:sz w:val="24"/>
          <w:szCs w:val="24"/>
          <w:lang w:val="kk-KZ"/>
        </w:rPr>
        <w:t>6</w:t>
      </w:r>
      <w:r w:rsidR="009E6D62" w:rsidRPr="005267B8">
        <w:rPr>
          <w:b/>
          <w:bCs/>
          <w:sz w:val="24"/>
          <w:szCs w:val="24"/>
          <w:lang w:val="kk-KZ"/>
        </w:rPr>
        <w:t xml:space="preserve">.  </w:t>
      </w:r>
      <w:r w:rsidRPr="005267B8">
        <w:rPr>
          <w:b/>
          <w:bCs/>
          <w:sz w:val="24"/>
          <w:szCs w:val="24"/>
          <w:lang w:val="kk-KZ"/>
        </w:rPr>
        <w:t>Білім беру процесін сүйемелдеу</w:t>
      </w:r>
    </w:p>
    <w:p w14:paraId="408F1834" w14:textId="77777777" w:rsidR="00157AF2" w:rsidRPr="005267B8" w:rsidRDefault="00233F09" w:rsidP="00BF375A">
      <w:pPr>
        <w:pStyle w:val="1"/>
        <w:rPr>
          <w:sz w:val="24"/>
          <w:szCs w:val="24"/>
          <w:lang w:val="kk-KZ"/>
        </w:rPr>
      </w:pPr>
      <w:r w:rsidRPr="005267B8">
        <w:rPr>
          <w:sz w:val="24"/>
          <w:szCs w:val="24"/>
          <w:lang w:val="kk-KZ"/>
        </w:rPr>
        <w:t>7.</w:t>
      </w:r>
      <w:r w:rsidR="00157AF2" w:rsidRPr="005267B8">
        <w:rPr>
          <w:sz w:val="24"/>
          <w:szCs w:val="24"/>
          <w:lang w:val="kk-KZ"/>
        </w:rPr>
        <w:t>6</w:t>
      </w:r>
      <w:r w:rsidRPr="005267B8">
        <w:rPr>
          <w:sz w:val="24"/>
          <w:szCs w:val="24"/>
          <w:lang w:val="kk-KZ"/>
        </w:rPr>
        <w:t xml:space="preserve">.1.Ерекше білім беру қажеттіліктері бар білім алушылардың білім беру </w:t>
      </w:r>
    </w:p>
    <w:p w14:paraId="2080AB3D" w14:textId="2691A8D4" w:rsidR="00233F09" w:rsidRPr="005267B8" w:rsidRDefault="00233F09" w:rsidP="00B817DB">
      <w:pPr>
        <w:pStyle w:val="1"/>
        <w:ind w:left="964"/>
        <w:rPr>
          <w:sz w:val="24"/>
          <w:szCs w:val="24"/>
          <w:lang w:val="kk-KZ"/>
        </w:rPr>
      </w:pPr>
      <w:r w:rsidRPr="005267B8">
        <w:rPr>
          <w:sz w:val="24"/>
          <w:szCs w:val="24"/>
          <w:lang w:val="kk-KZ"/>
        </w:rPr>
        <w:t>процесін ұйымдастырушылық-педагогикалық сүйемелдеуді қамтиды:</w:t>
      </w:r>
    </w:p>
    <w:p w14:paraId="0335FE6F" w14:textId="17FED6CD" w:rsidR="00233F09" w:rsidRPr="005267B8" w:rsidRDefault="00233F09" w:rsidP="00B817DB">
      <w:pPr>
        <w:pStyle w:val="1"/>
        <w:ind w:left="964"/>
        <w:rPr>
          <w:sz w:val="24"/>
          <w:szCs w:val="24"/>
          <w:lang w:val="kk-KZ"/>
        </w:rPr>
      </w:pPr>
      <w:r w:rsidRPr="005267B8">
        <w:rPr>
          <w:sz w:val="24"/>
          <w:szCs w:val="24"/>
          <w:lang w:val="kk-KZ"/>
        </w:rPr>
        <w:t>1)сабаққа қатысуды бақылау;</w:t>
      </w:r>
    </w:p>
    <w:p w14:paraId="496E8F70" w14:textId="022D1EAF" w:rsidR="00233F09" w:rsidRPr="005267B8" w:rsidRDefault="00233F09" w:rsidP="00B817DB">
      <w:pPr>
        <w:pStyle w:val="1"/>
        <w:ind w:left="964"/>
        <w:rPr>
          <w:sz w:val="24"/>
          <w:szCs w:val="24"/>
          <w:lang w:val="kk-KZ"/>
        </w:rPr>
      </w:pPr>
      <w:r w:rsidRPr="005267B8">
        <w:rPr>
          <w:sz w:val="24"/>
          <w:szCs w:val="24"/>
          <w:lang w:val="kk-KZ"/>
        </w:rPr>
        <w:t>2)өзіндік жұмысты ұйымдастыруға көмектесу;</w:t>
      </w:r>
    </w:p>
    <w:p w14:paraId="31818E7D" w14:textId="1A532131" w:rsidR="00233F09" w:rsidRPr="005267B8" w:rsidRDefault="00233F09" w:rsidP="00B817DB">
      <w:pPr>
        <w:pStyle w:val="1"/>
        <w:ind w:left="964"/>
        <w:rPr>
          <w:sz w:val="24"/>
          <w:szCs w:val="24"/>
          <w:lang w:val="kk-KZ"/>
        </w:rPr>
      </w:pPr>
      <w:r w:rsidRPr="005267B8">
        <w:rPr>
          <w:sz w:val="24"/>
          <w:szCs w:val="24"/>
          <w:lang w:val="kk-KZ"/>
        </w:rPr>
        <w:t>3)жеке консультациялар ұйымдастыру;</w:t>
      </w:r>
    </w:p>
    <w:p w14:paraId="524410E0" w14:textId="14EB1A0D" w:rsidR="00233F09" w:rsidRPr="005267B8" w:rsidRDefault="00233F09" w:rsidP="00B817DB">
      <w:pPr>
        <w:pStyle w:val="1"/>
        <w:ind w:left="964"/>
        <w:rPr>
          <w:sz w:val="24"/>
          <w:szCs w:val="24"/>
          <w:lang w:val="kk-KZ"/>
        </w:rPr>
      </w:pPr>
      <w:r w:rsidRPr="005267B8">
        <w:rPr>
          <w:sz w:val="24"/>
          <w:szCs w:val="24"/>
          <w:lang w:val="kk-KZ"/>
        </w:rPr>
        <w:t>4)аралық аттестаттаудан өтуге, академиялық берешектерді жоюға ұйымдастырушылық көмек көрсету;</w:t>
      </w:r>
    </w:p>
    <w:p w14:paraId="18483573" w14:textId="113AB980" w:rsidR="00233F09" w:rsidRPr="005267B8" w:rsidRDefault="00233F09" w:rsidP="00B817DB">
      <w:pPr>
        <w:pStyle w:val="1"/>
        <w:ind w:left="964"/>
        <w:rPr>
          <w:sz w:val="24"/>
          <w:szCs w:val="24"/>
          <w:lang w:val="kk-KZ"/>
        </w:rPr>
      </w:pPr>
      <w:r w:rsidRPr="005267B8">
        <w:rPr>
          <w:sz w:val="24"/>
          <w:szCs w:val="24"/>
          <w:lang w:val="kk-KZ"/>
        </w:rPr>
        <w:t>5)оқу процесінде білім алушы мен оқытушының өзара іс-қимылын түзету.</w:t>
      </w:r>
    </w:p>
    <w:p w14:paraId="1B99537B" w14:textId="7CFDDA28" w:rsidR="00157AF2" w:rsidRPr="005267B8" w:rsidRDefault="00233F09" w:rsidP="00E6732A">
      <w:pPr>
        <w:pStyle w:val="1"/>
        <w:rPr>
          <w:sz w:val="24"/>
          <w:szCs w:val="24"/>
          <w:lang w:val="kk-KZ"/>
        </w:rPr>
      </w:pPr>
      <w:r w:rsidRPr="005267B8">
        <w:rPr>
          <w:sz w:val="24"/>
          <w:szCs w:val="24"/>
          <w:lang w:val="kk-KZ"/>
        </w:rPr>
        <w:t>7.</w:t>
      </w:r>
      <w:r w:rsidR="00157AF2" w:rsidRPr="005267B8">
        <w:rPr>
          <w:sz w:val="24"/>
          <w:szCs w:val="24"/>
          <w:lang w:val="kk-KZ"/>
        </w:rPr>
        <w:t>6</w:t>
      </w:r>
      <w:r w:rsidRPr="005267B8">
        <w:rPr>
          <w:sz w:val="24"/>
          <w:szCs w:val="24"/>
          <w:lang w:val="kk-KZ"/>
        </w:rPr>
        <w:t>.2.</w:t>
      </w:r>
      <w:r w:rsidR="00E6732A" w:rsidRPr="005267B8">
        <w:rPr>
          <w:sz w:val="24"/>
          <w:szCs w:val="24"/>
          <w:lang w:val="kk-KZ"/>
        </w:rPr>
        <w:t xml:space="preserve"> </w:t>
      </w:r>
      <w:r w:rsidRPr="005267B8">
        <w:rPr>
          <w:sz w:val="24"/>
          <w:szCs w:val="24"/>
          <w:lang w:val="kk-KZ"/>
        </w:rPr>
        <w:t xml:space="preserve">Қызметтің осы түрін іске асыру үшін жауапкершілік мектеп декандарына </w:t>
      </w:r>
    </w:p>
    <w:p w14:paraId="501DCC7A" w14:textId="31A73CB9" w:rsidR="00233F09" w:rsidRPr="005267B8" w:rsidRDefault="00233F09" w:rsidP="00601B17">
      <w:pPr>
        <w:pStyle w:val="1"/>
        <w:ind w:left="1020"/>
        <w:rPr>
          <w:sz w:val="24"/>
          <w:szCs w:val="24"/>
          <w:lang w:val="kk-KZ"/>
        </w:rPr>
      </w:pPr>
      <w:r w:rsidRPr="005267B8">
        <w:rPr>
          <w:sz w:val="24"/>
          <w:szCs w:val="24"/>
          <w:lang w:val="kk-KZ"/>
        </w:rPr>
        <w:t>жүктеледі.</w:t>
      </w:r>
    </w:p>
    <w:p w14:paraId="11BC3320" w14:textId="77777777" w:rsidR="00B20173" w:rsidRPr="005267B8" w:rsidRDefault="00B20173" w:rsidP="00B20173">
      <w:pPr>
        <w:rPr>
          <w:b/>
          <w:bCs/>
          <w:sz w:val="24"/>
          <w:szCs w:val="24"/>
          <w:lang w:val="kk-KZ"/>
        </w:rPr>
      </w:pPr>
    </w:p>
    <w:p w14:paraId="223A3C10" w14:textId="1AA20AA9" w:rsidR="00233F09" w:rsidRPr="005267B8" w:rsidRDefault="00233F09" w:rsidP="00B20173">
      <w:pPr>
        <w:rPr>
          <w:b/>
          <w:bCs/>
          <w:sz w:val="24"/>
          <w:szCs w:val="24"/>
          <w:lang w:val="kk-KZ"/>
        </w:rPr>
      </w:pPr>
      <w:r w:rsidRPr="005267B8">
        <w:rPr>
          <w:b/>
          <w:bCs/>
          <w:sz w:val="24"/>
          <w:szCs w:val="24"/>
          <w:lang w:val="kk-KZ"/>
        </w:rPr>
        <w:t>8.Сыртқы ұйымдармен өзара іс-қимыл</w:t>
      </w:r>
    </w:p>
    <w:p w14:paraId="24509C1C" w14:textId="77777777" w:rsidR="00B817DB" w:rsidRPr="005267B8" w:rsidRDefault="00233F09" w:rsidP="00B817DB">
      <w:pPr>
        <w:pStyle w:val="1"/>
        <w:ind w:left="227"/>
        <w:rPr>
          <w:sz w:val="24"/>
          <w:szCs w:val="24"/>
          <w:lang w:val="kk-KZ"/>
        </w:rPr>
      </w:pPr>
      <w:r w:rsidRPr="005267B8">
        <w:rPr>
          <w:sz w:val="24"/>
          <w:szCs w:val="24"/>
          <w:lang w:val="kk-KZ"/>
        </w:rPr>
        <w:t xml:space="preserve">8.1. Университет инклюзивті білім беру саласында әдістемелік көмек көрсету </w:t>
      </w:r>
    </w:p>
    <w:p w14:paraId="2F1F0030" w14:textId="7A337D08" w:rsidR="00233F09" w:rsidRPr="005267B8" w:rsidRDefault="00233F09" w:rsidP="00B817DB">
      <w:pPr>
        <w:pStyle w:val="1"/>
        <w:ind w:left="737"/>
        <w:rPr>
          <w:sz w:val="24"/>
          <w:szCs w:val="24"/>
          <w:lang w:val="kk-KZ"/>
        </w:rPr>
      </w:pPr>
      <w:r w:rsidRPr="005267B8">
        <w:rPr>
          <w:sz w:val="24"/>
          <w:szCs w:val="24"/>
          <w:lang w:val="kk-KZ"/>
        </w:rPr>
        <w:t>және Университеттің оқытушылар құрамының біліктілігін арттыру мәселелері бойынша білім беру ұйымдарымен өзара іс-қимыл жасайды.</w:t>
      </w:r>
    </w:p>
    <w:p w14:paraId="53570B20" w14:textId="77777777" w:rsidR="00233F09" w:rsidRPr="005267B8" w:rsidRDefault="00233F09" w:rsidP="00BF375A">
      <w:pPr>
        <w:pStyle w:val="1"/>
        <w:rPr>
          <w:sz w:val="24"/>
          <w:szCs w:val="24"/>
          <w:lang w:val="kk-KZ"/>
        </w:rPr>
      </w:pPr>
    </w:p>
    <w:p w14:paraId="4D52B4B9" w14:textId="77777777" w:rsidR="00233F09" w:rsidRPr="005267B8" w:rsidRDefault="00233F09" w:rsidP="00B20173">
      <w:pPr>
        <w:rPr>
          <w:sz w:val="24"/>
          <w:szCs w:val="24"/>
          <w:lang w:val="kk-KZ"/>
        </w:rPr>
      </w:pPr>
    </w:p>
    <w:p w14:paraId="6E1502F1" w14:textId="038B254B" w:rsidR="00830B07" w:rsidRPr="005267B8" w:rsidRDefault="00830B07" w:rsidP="00B20173">
      <w:pPr>
        <w:pStyle w:val="a3"/>
        <w:rPr>
          <w:b/>
          <w:bCs/>
        </w:rPr>
      </w:pPr>
      <w:r w:rsidRPr="005267B8">
        <w:rPr>
          <w:b/>
          <w:bCs/>
        </w:rPr>
        <w:t xml:space="preserve">Осы </w:t>
      </w:r>
      <w:proofErr w:type="spellStart"/>
      <w:r w:rsidRPr="005267B8">
        <w:rPr>
          <w:b/>
          <w:bCs/>
        </w:rPr>
        <w:t>Ережені</w:t>
      </w:r>
      <w:proofErr w:type="spellEnd"/>
      <w:r w:rsidRPr="005267B8">
        <w:rPr>
          <w:b/>
          <w:bCs/>
        </w:rPr>
        <w:t xml:space="preserve"> </w:t>
      </w:r>
      <w:proofErr w:type="spellStart"/>
      <w:r w:rsidRPr="005267B8">
        <w:rPr>
          <w:b/>
          <w:bCs/>
        </w:rPr>
        <w:t>оқыдым</w:t>
      </w:r>
      <w:proofErr w:type="spellEnd"/>
      <w:r w:rsidRPr="005267B8">
        <w:rPr>
          <w:b/>
          <w:bCs/>
        </w:rPr>
        <w:t xml:space="preserve"> </w:t>
      </w:r>
      <w:proofErr w:type="spellStart"/>
      <w:r w:rsidRPr="005267B8">
        <w:rPr>
          <w:b/>
          <w:bCs/>
        </w:rPr>
        <w:t>және</w:t>
      </w:r>
      <w:proofErr w:type="spellEnd"/>
      <w:r w:rsidRPr="005267B8">
        <w:rPr>
          <w:b/>
          <w:bCs/>
        </w:rPr>
        <w:t xml:space="preserve"> </w:t>
      </w:r>
      <w:proofErr w:type="spellStart"/>
      <w:r w:rsidRPr="005267B8">
        <w:rPr>
          <w:b/>
          <w:bCs/>
        </w:rPr>
        <w:t>келісемін</w:t>
      </w:r>
      <w:proofErr w:type="spellEnd"/>
    </w:p>
    <w:p w14:paraId="21560E3B" w14:textId="77777777" w:rsidR="00B20173" w:rsidRPr="005267B8" w:rsidRDefault="00B20173" w:rsidP="00B20173">
      <w:pPr>
        <w:pStyle w:val="a3"/>
      </w:pPr>
    </w:p>
    <w:p w14:paraId="7D6CA1BB" w14:textId="77777777" w:rsidR="00B20173" w:rsidRPr="005267B8" w:rsidRDefault="00B20173" w:rsidP="00B20173">
      <w:pPr>
        <w:pStyle w:val="a3"/>
      </w:pPr>
    </w:p>
    <w:tbl>
      <w:tblPr>
        <w:tblStyle w:val="a7"/>
        <w:tblW w:w="10060" w:type="dxa"/>
        <w:tblLook w:val="04A0" w:firstRow="1" w:lastRow="0" w:firstColumn="1" w:lastColumn="0" w:noHBand="0" w:noVBand="1"/>
      </w:tblPr>
      <w:tblGrid>
        <w:gridCol w:w="5098"/>
        <w:gridCol w:w="2694"/>
        <w:gridCol w:w="2268"/>
      </w:tblGrid>
      <w:tr w:rsidR="00B20173" w:rsidRPr="005267B8" w14:paraId="5B9116DE" w14:textId="77777777" w:rsidTr="003A52AF">
        <w:tc>
          <w:tcPr>
            <w:tcW w:w="5098" w:type="dxa"/>
            <w:shd w:val="clear" w:color="auto" w:fill="EEECE1" w:themeFill="background2"/>
          </w:tcPr>
          <w:p w14:paraId="4B857AE5" w14:textId="223429AA" w:rsidR="00B20173" w:rsidRPr="005267B8" w:rsidRDefault="003A52AF" w:rsidP="008D1A79">
            <w:pPr>
              <w:pStyle w:val="a3"/>
              <w:rPr>
                <w:b/>
                <w:bCs/>
              </w:rPr>
            </w:pPr>
            <w:proofErr w:type="spellStart"/>
            <w:r w:rsidRPr="005267B8">
              <w:rPr>
                <w:b/>
                <w:bCs/>
              </w:rPr>
              <w:t>А</w:t>
            </w:r>
            <w:r w:rsidR="008D1A79" w:rsidRPr="005267B8">
              <w:rPr>
                <w:b/>
                <w:bCs/>
              </w:rPr>
              <w:t>ты-жөні</w:t>
            </w:r>
            <w:proofErr w:type="spellEnd"/>
          </w:p>
        </w:tc>
        <w:tc>
          <w:tcPr>
            <w:tcW w:w="2694" w:type="dxa"/>
            <w:shd w:val="clear" w:color="auto" w:fill="EEECE1" w:themeFill="background2"/>
          </w:tcPr>
          <w:p w14:paraId="5AC875B0" w14:textId="39E38981" w:rsidR="00B20173" w:rsidRPr="005267B8" w:rsidRDefault="008D1A79" w:rsidP="0027444F">
            <w:pPr>
              <w:pStyle w:val="a3"/>
              <w:rPr>
                <w:b/>
                <w:bCs/>
              </w:rPr>
            </w:pPr>
            <w:proofErr w:type="spellStart"/>
            <w:r w:rsidRPr="005267B8">
              <w:rPr>
                <w:b/>
                <w:bCs/>
              </w:rPr>
              <w:t>қ</w:t>
            </w:r>
            <w:r w:rsidR="00485C27" w:rsidRPr="005267B8">
              <w:rPr>
                <w:b/>
                <w:bCs/>
              </w:rPr>
              <w:t>олтаңба</w:t>
            </w:r>
            <w:proofErr w:type="spellEnd"/>
          </w:p>
        </w:tc>
        <w:tc>
          <w:tcPr>
            <w:tcW w:w="2268" w:type="dxa"/>
            <w:shd w:val="clear" w:color="auto" w:fill="EEECE1" w:themeFill="background2"/>
          </w:tcPr>
          <w:p w14:paraId="5757BA40" w14:textId="05AC1D5C" w:rsidR="00B20173" w:rsidRPr="005267B8" w:rsidRDefault="008D1A79" w:rsidP="0027444F">
            <w:pPr>
              <w:pStyle w:val="a3"/>
              <w:rPr>
                <w:b/>
                <w:bCs/>
              </w:rPr>
            </w:pPr>
            <w:proofErr w:type="spellStart"/>
            <w:r w:rsidRPr="005267B8">
              <w:rPr>
                <w:b/>
                <w:bCs/>
              </w:rPr>
              <w:t>күні</w:t>
            </w:r>
            <w:proofErr w:type="spellEnd"/>
          </w:p>
        </w:tc>
      </w:tr>
      <w:tr w:rsidR="00B20173" w:rsidRPr="005267B8" w14:paraId="26342EE4" w14:textId="77777777" w:rsidTr="003A52AF">
        <w:tc>
          <w:tcPr>
            <w:tcW w:w="5098" w:type="dxa"/>
          </w:tcPr>
          <w:p w14:paraId="682738E2" w14:textId="77777777" w:rsidR="00B20173" w:rsidRPr="005267B8" w:rsidRDefault="00B20173" w:rsidP="0027444F">
            <w:pPr>
              <w:pStyle w:val="a3"/>
            </w:pPr>
          </w:p>
        </w:tc>
        <w:tc>
          <w:tcPr>
            <w:tcW w:w="2694" w:type="dxa"/>
          </w:tcPr>
          <w:p w14:paraId="43BE2811" w14:textId="77777777" w:rsidR="00B20173" w:rsidRPr="005267B8" w:rsidRDefault="00B20173" w:rsidP="0027444F">
            <w:pPr>
              <w:pStyle w:val="a3"/>
            </w:pPr>
          </w:p>
        </w:tc>
        <w:tc>
          <w:tcPr>
            <w:tcW w:w="2268" w:type="dxa"/>
          </w:tcPr>
          <w:p w14:paraId="7113F894" w14:textId="77777777" w:rsidR="00B20173" w:rsidRPr="005267B8" w:rsidRDefault="00B20173" w:rsidP="0027444F">
            <w:pPr>
              <w:pStyle w:val="a3"/>
            </w:pPr>
          </w:p>
        </w:tc>
      </w:tr>
    </w:tbl>
    <w:p w14:paraId="5AEC3528" w14:textId="5944D9AC" w:rsidR="00233F09" w:rsidRPr="005267B8" w:rsidRDefault="00233F09">
      <w:pPr>
        <w:rPr>
          <w:sz w:val="24"/>
          <w:szCs w:val="24"/>
        </w:rPr>
        <w:sectPr w:rsidR="00233F09" w:rsidRPr="005267B8">
          <w:pgSz w:w="12240" w:h="15840"/>
          <w:pgMar w:top="840" w:right="960" w:bottom="0" w:left="1380" w:header="720" w:footer="720" w:gutter="0"/>
          <w:cols w:space="720"/>
        </w:sectPr>
      </w:pPr>
    </w:p>
    <w:p w14:paraId="6ED3455F" w14:textId="77777777" w:rsidR="00495CC6" w:rsidRDefault="00495CC6">
      <w:pPr>
        <w:pStyle w:val="a3"/>
        <w:rPr>
          <w:sz w:val="20"/>
        </w:rPr>
      </w:pPr>
    </w:p>
    <w:p w14:paraId="3A193A15" w14:textId="77777777" w:rsidR="00495CC6" w:rsidRDefault="00495CC6">
      <w:pPr>
        <w:pStyle w:val="a3"/>
        <w:rPr>
          <w:sz w:val="20"/>
        </w:rPr>
      </w:pPr>
    </w:p>
    <w:p w14:paraId="74D6191C" w14:textId="77777777" w:rsidR="00495CC6" w:rsidRDefault="00495CC6">
      <w:pPr>
        <w:pStyle w:val="a3"/>
        <w:rPr>
          <w:sz w:val="20"/>
        </w:rPr>
      </w:pPr>
    </w:p>
    <w:p w14:paraId="548E2D13" w14:textId="77777777" w:rsidR="00495CC6" w:rsidRDefault="00495CC6">
      <w:pPr>
        <w:pStyle w:val="a3"/>
        <w:rPr>
          <w:sz w:val="20"/>
        </w:rPr>
      </w:pPr>
    </w:p>
    <w:p w14:paraId="6D640CF0" w14:textId="77777777" w:rsidR="00495CC6" w:rsidRDefault="00495CC6">
      <w:pPr>
        <w:pStyle w:val="a3"/>
        <w:rPr>
          <w:sz w:val="20"/>
        </w:rPr>
      </w:pPr>
    </w:p>
    <w:p w14:paraId="325147A1" w14:textId="77777777" w:rsidR="00495CC6" w:rsidRDefault="00495CC6">
      <w:pPr>
        <w:pStyle w:val="a3"/>
        <w:rPr>
          <w:sz w:val="20"/>
        </w:rPr>
      </w:pPr>
    </w:p>
    <w:p w14:paraId="7335A974" w14:textId="77777777" w:rsidR="00495CC6" w:rsidRDefault="00495CC6">
      <w:pPr>
        <w:pStyle w:val="a3"/>
        <w:rPr>
          <w:sz w:val="20"/>
        </w:rPr>
      </w:pPr>
    </w:p>
    <w:p w14:paraId="6CB2A94B" w14:textId="77777777" w:rsidR="00495CC6" w:rsidRDefault="00495CC6">
      <w:pPr>
        <w:pStyle w:val="a3"/>
        <w:rPr>
          <w:sz w:val="20"/>
        </w:rPr>
      </w:pPr>
    </w:p>
    <w:p w14:paraId="1D15A0A7" w14:textId="77777777" w:rsidR="00495CC6" w:rsidRDefault="00495CC6">
      <w:pPr>
        <w:pStyle w:val="a3"/>
        <w:rPr>
          <w:sz w:val="20"/>
        </w:rPr>
      </w:pPr>
    </w:p>
    <w:p w14:paraId="61C0EAA0" w14:textId="77777777" w:rsidR="00495CC6" w:rsidRDefault="00495CC6">
      <w:pPr>
        <w:pStyle w:val="a3"/>
        <w:rPr>
          <w:sz w:val="20"/>
        </w:rPr>
      </w:pPr>
    </w:p>
    <w:p w14:paraId="40F5F2A9" w14:textId="77777777" w:rsidR="00495CC6" w:rsidRDefault="00495CC6">
      <w:pPr>
        <w:pStyle w:val="a3"/>
        <w:rPr>
          <w:sz w:val="20"/>
        </w:rPr>
      </w:pPr>
    </w:p>
    <w:p w14:paraId="74098954" w14:textId="395B5E71" w:rsidR="00495CC6" w:rsidRPr="00756FD6" w:rsidRDefault="00495CC6" w:rsidP="00756FD6">
      <w:pPr>
        <w:pStyle w:val="a3"/>
        <w:spacing w:line="30" w:lineRule="exact"/>
        <w:ind w:right="-29"/>
        <w:rPr>
          <w:sz w:val="3"/>
        </w:rPr>
      </w:pPr>
    </w:p>
    <w:sectPr w:rsidR="00495CC6" w:rsidRPr="00756FD6">
      <w:pgSz w:w="12240" w:h="15840"/>
      <w:pgMar w:top="860" w:right="960" w:bottom="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771"/>
    <w:multiLevelType w:val="hybridMultilevel"/>
    <w:tmpl w:val="D1E834F2"/>
    <w:lvl w:ilvl="0" w:tplc="1FA2E222">
      <w:start w:val="7"/>
      <w:numFmt w:val="decimal"/>
      <w:lvlText w:val="%1."/>
      <w:lvlJc w:val="left"/>
      <w:pPr>
        <w:ind w:left="720" w:hanging="360"/>
      </w:pPr>
      <w:rPr>
        <w:rFonts w:hint="default"/>
        <w:color w:val="11111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41435B"/>
    <w:multiLevelType w:val="hybridMultilevel"/>
    <w:tmpl w:val="09ECFC5E"/>
    <w:lvl w:ilvl="0" w:tplc="86EA59A8">
      <w:start w:val="1"/>
      <w:numFmt w:val="bullet"/>
      <w:lvlText w:val=""/>
      <w:lvlJc w:val="left"/>
      <w:pPr>
        <w:ind w:left="510" w:hanging="360"/>
      </w:pPr>
      <w:rPr>
        <w:rFonts w:ascii="Symbol" w:eastAsia="Arial" w:hAnsi="Symbol" w:cs="Arial" w:hint="default"/>
        <w:color w:val="111111"/>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15:restartNumberingAfterBreak="0">
    <w:nsid w:val="0CAA0631"/>
    <w:multiLevelType w:val="hybridMultilevel"/>
    <w:tmpl w:val="4A3A010A"/>
    <w:lvl w:ilvl="0" w:tplc="99025416">
      <w:start w:val="5"/>
      <w:numFmt w:val="decimal"/>
      <w:lvlText w:val="%1."/>
      <w:lvlJc w:val="left"/>
      <w:pPr>
        <w:ind w:left="919" w:hanging="360"/>
      </w:pPr>
      <w:rPr>
        <w:rFonts w:hint="default"/>
        <w:color w:val="161616"/>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 w15:restartNumberingAfterBreak="0">
    <w:nsid w:val="25446711"/>
    <w:multiLevelType w:val="multilevel"/>
    <w:tmpl w:val="7FCC1774"/>
    <w:lvl w:ilvl="0">
      <w:start w:val="7"/>
      <w:numFmt w:val="decimal"/>
      <w:lvlText w:val="%1"/>
      <w:lvlJc w:val="left"/>
      <w:pPr>
        <w:ind w:left="130" w:hanging="555"/>
      </w:pPr>
      <w:rPr>
        <w:rFonts w:hint="default"/>
        <w:lang w:val="ru-RU" w:eastAsia="en-US" w:bidi="ar-SA"/>
      </w:rPr>
    </w:lvl>
    <w:lvl w:ilvl="1">
      <w:start w:val="1"/>
      <w:numFmt w:val="decimal"/>
      <w:lvlText w:val="%1.%2."/>
      <w:lvlJc w:val="left"/>
      <w:pPr>
        <w:ind w:left="130" w:hanging="555"/>
      </w:pPr>
      <w:rPr>
        <w:rFonts w:hint="default"/>
        <w:spacing w:val="-1"/>
        <w:w w:val="96"/>
        <w:lang w:val="ru-RU" w:eastAsia="en-US" w:bidi="ar-SA"/>
      </w:rPr>
    </w:lvl>
    <w:lvl w:ilvl="2">
      <w:start w:val="1"/>
      <w:numFmt w:val="decimal"/>
      <w:lvlText w:val="%1.%2.%3."/>
      <w:lvlJc w:val="left"/>
      <w:pPr>
        <w:ind w:left="720" w:hanging="720"/>
      </w:pPr>
      <w:rPr>
        <w:rFonts w:hint="default"/>
        <w:spacing w:val="-1"/>
        <w:w w:val="98"/>
        <w:lang w:val="ru-RU" w:eastAsia="en-US" w:bidi="ar-SA"/>
      </w:rPr>
    </w:lvl>
    <w:lvl w:ilvl="3">
      <w:numFmt w:val="bullet"/>
      <w:lvlText w:val="-"/>
      <w:lvlJc w:val="left"/>
      <w:pPr>
        <w:ind w:left="1211" w:hanging="720"/>
      </w:pPr>
      <w:rPr>
        <w:rFonts w:hint="default"/>
        <w:w w:val="97"/>
        <w:lang w:val="ru-RU" w:eastAsia="en-US" w:bidi="ar-SA"/>
      </w:rPr>
    </w:lvl>
    <w:lvl w:ilvl="4">
      <w:numFmt w:val="bullet"/>
      <w:lvlText w:val="•"/>
      <w:lvlJc w:val="left"/>
      <w:pPr>
        <w:ind w:left="3390" w:hanging="720"/>
      </w:pPr>
      <w:rPr>
        <w:rFonts w:hint="default"/>
        <w:lang w:val="ru-RU" w:eastAsia="en-US" w:bidi="ar-SA"/>
      </w:rPr>
    </w:lvl>
    <w:lvl w:ilvl="5">
      <w:numFmt w:val="bullet"/>
      <w:lvlText w:val="•"/>
      <w:lvlJc w:val="left"/>
      <w:pPr>
        <w:ind w:left="4475" w:hanging="720"/>
      </w:pPr>
      <w:rPr>
        <w:rFonts w:hint="default"/>
        <w:lang w:val="ru-RU" w:eastAsia="en-US" w:bidi="ar-SA"/>
      </w:rPr>
    </w:lvl>
    <w:lvl w:ilvl="6">
      <w:numFmt w:val="bullet"/>
      <w:lvlText w:val="•"/>
      <w:lvlJc w:val="left"/>
      <w:pPr>
        <w:ind w:left="5560" w:hanging="720"/>
      </w:pPr>
      <w:rPr>
        <w:rFonts w:hint="default"/>
        <w:lang w:val="ru-RU" w:eastAsia="en-US" w:bidi="ar-SA"/>
      </w:rPr>
    </w:lvl>
    <w:lvl w:ilvl="7">
      <w:numFmt w:val="bullet"/>
      <w:lvlText w:val="•"/>
      <w:lvlJc w:val="left"/>
      <w:pPr>
        <w:ind w:left="6645" w:hanging="720"/>
      </w:pPr>
      <w:rPr>
        <w:rFonts w:hint="default"/>
        <w:lang w:val="ru-RU" w:eastAsia="en-US" w:bidi="ar-SA"/>
      </w:rPr>
    </w:lvl>
    <w:lvl w:ilvl="8">
      <w:numFmt w:val="bullet"/>
      <w:lvlText w:val="•"/>
      <w:lvlJc w:val="left"/>
      <w:pPr>
        <w:ind w:left="7730" w:hanging="720"/>
      </w:pPr>
      <w:rPr>
        <w:rFonts w:hint="default"/>
        <w:lang w:val="ru-RU" w:eastAsia="en-US" w:bidi="ar-SA"/>
      </w:rPr>
    </w:lvl>
  </w:abstractNum>
  <w:abstractNum w:abstractNumId="4" w15:restartNumberingAfterBreak="0">
    <w:nsid w:val="27AD5E50"/>
    <w:multiLevelType w:val="multilevel"/>
    <w:tmpl w:val="F8427DB2"/>
    <w:lvl w:ilvl="0">
      <w:start w:val="7"/>
      <w:numFmt w:val="decimal"/>
      <w:lvlText w:val="%1."/>
      <w:lvlJc w:val="left"/>
      <w:pPr>
        <w:ind w:left="585" w:hanging="585"/>
      </w:pPr>
      <w:rPr>
        <w:rFonts w:hint="default"/>
        <w:color w:val="1A1A1A"/>
      </w:rPr>
    </w:lvl>
    <w:lvl w:ilvl="1">
      <w:start w:val="3"/>
      <w:numFmt w:val="decimal"/>
      <w:lvlText w:val="%1.%2."/>
      <w:lvlJc w:val="left"/>
      <w:pPr>
        <w:ind w:left="1325" w:hanging="720"/>
      </w:pPr>
      <w:rPr>
        <w:rFonts w:hint="default"/>
        <w:color w:val="1A1A1A"/>
      </w:rPr>
    </w:lvl>
    <w:lvl w:ilvl="2">
      <w:start w:val="6"/>
      <w:numFmt w:val="decimal"/>
      <w:lvlText w:val="%1.%2.%3."/>
      <w:lvlJc w:val="left"/>
      <w:pPr>
        <w:ind w:left="1930" w:hanging="720"/>
      </w:pPr>
      <w:rPr>
        <w:rFonts w:hint="default"/>
        <w:color w:val="1A1A1A"/>
      </w:rPr>
    </w:lvl>
    <w:lvl w:ilvl="3">
      <w:start w:val="1"/>
      <w:numFmt w:val="decimal"/>
      <w:lvlText w:val="%1.%2.%3.%4."/>
      <w:lvlJc w:val="left"/>
      <w:pPr>
        <w:ind w:left="2895" w:hanging="1080"/>
      </w:pPr>
      <w:rPr>
        <w:rFonts w:hint="default"/>
        <w:color w:val="1A1A1A"/>
      </w:rPr>
    </w:lvl>
    <w:lvl w:ilvl="4">
      <w:start w:val="1"/>
      <w:numFmt w:val="decimal"/>
      <w:lvlText w:val="%1.%2.%3.%4.%5."/>
      <w:lvlJc w:val="left"/>
      <w:pPr>
        <w:ind w:left="3500" w:hanging="1080"/>
      </w:pPr>
      <w:rPr>
        <w:rFonts w:hint="default"/>
        <w:color w:val="1A1A1A"/>
      </w:rPr>
    </w:lvl>
    <w:lvl w:ilvl="5">
      <w:start w:val="1"/>
      <w:numFmt w:val="decimal"/>
      <w:lvlText w:val="%1.%2.%3.%4.%5.%6."/>
      <w:lvlJc w:val="left"/>
      <w:pPr>
        <w:ind w:left="4465" w:hanging="1440"/>
      </w:pPr>
      <w:rPr>
        <w:rFonts w:hint="default"/>
        <w:color w:val="1A1A1A"/>
      </w:rPr>
    </w:lvl>
    <w:lvl w:ilvl="6">
      <w:start w:val="1"/>
      <w:numFmt w:val="decimal"/>
      <w:lvlText w:val="%1.%2.%3.%4.%5.%6.%7."/>
      <w:lvlJc w:val="left"/>
      <w:pPr>
        <w:ind w:left="5070" w:hanging="1440"/>
      </w:pPr>
      <w:rPr>
        <w:rFonts w:hint="default"/>
        <w:color w:val="1A1A1A"/>
      </w:rPr>
    </w:lvl>
    <w:lvl w:ilvl="7">
      <w:start w:val="1"/>
      <w:numFmt w:val="decimal"/>
      <w:lvlText w:val="%1.%2.%3.%4.%5.%6.%7.%8."/>
      <w:lvlJc w:val="left"/>
      <w:pPr>
        <w:ind w:left="6035" w:hanging="1800"/>
      </w:pPr>
      <w:rPr>
        <w:rFonts w:hint="default"/>
        <w:color w:val="1A1A1A"/>
      </w:rPr>
    </w:lvl>
    <w:lvl w:ilvl="8">
      <w:start w:val="1"/>
      <w:numFmt w:val="decimal"/>
      <w:lvlText w:val="%1.%2.%3.%4.%5.%6.%7.%8.%9."/>
      <w:lvlJc w:val="left"/>
      <w:pPr>
        <w:ind w:left="7000" w:hanging="2160"/>
      </w:pPr>
      <w:rPr>
        <w:rFonts w:hint="default"/>
        <w:color w:val="1A1A1A"/>
      </w:rPr>
    </w:lvl>
  </w:abstractNum>
  <w:abstractNum w:abstractNumId="5" w15:restartNumberingAfterBreak="0">
    <w:nsid w:val="3F014258"/>
    <w:multiLevelType w:val="hybridMultilevel"/>
    <w:tmpl w:val="CC56BF10"/>
    <w:lvl w:ilvl="0" w:tplc="792877B0">
      <w:start w:val="1"/>
      <w:numFmt w:val="decimal"/>
      <w:lvlText w:val="%1)"/>
      <w:lvlJc w:val="left"/>
      <w:pPr>
        <w:ind w:left="1542" w:hanging="292"/>
      </w:pPr>
      <w:rPr>
        <w:rFonts w:hint="default"/>
        <w:spacing w:val="-1"/>
        <w:w w:val="99"/>
        <w:lang w:val="ru-RU" w:eastAsia="en-US" w:bidi="ar-SA"/>
      </w:rPr>
    </w:lvl>
    <w:lvl w:ilvl="1" w:tplc="10F60A42">
      <w:numFmt w:val="bullet"/>
      <w:lvlText w:val="•"/>
      <w:lvlJc w:val="left"/>
      <w:pPr>
        <w:ind w:left="2376" w:hanging="292"/>
      </w:pPr>
      <w:rPr>
        <w:rFonts w:hint="default"/>
        <w:lang w:val="ru-RU" w:eastAsia="en-US" w:bidi="ar-SA"/>
      </w:rPr>
    </w:lvl>
    <w:lvl w:ilvl="2" w:tplc="0A722998">
      <w:numFmt w:val="bullet"/>
      <w:lvlText w:val="•"/>
      <w:lvlJc w:val="left"/>
      <w:pPr>
        <w:ind w:left="3212" w:hanging="292"/>
      </w:pPr>
      <w:rPr>
        <w:rFonts w:hint="default"/>
        <w:lang w:val="ru-RU" w:eastAsia="en-US" w:bidi="ar-SA"/>
      </w:rPr>
    </w:lvl>
    <w:lvl w:ilvl="3" w:tplc="2976E578">
      <w:numFmt w:val="bullet"/>
      <w:lvlText w:val="•"/>
      <w:lvlJc w:val="left"/>
      <w:pPr>
        <w:ind w:left="4048" w:hanging="292"/>
      </w:pPr>
      <w:rPr>
        <w:rFonts w:hint="default"/>
        <w:lang w:val="ru-RU" w:eastAsia="en-US" w:bidi="ar-SA"/>
      </w:rPr>
    </w:lvl>
    <w:lvl w:ilvl="4" w:tplc="AC04BB8C">
      <w:numFmt w:val="bullet"/>
      <w:lvlText w:val="•"/>
      <w:lvlJc w:val="left"/>
      <w:pPr>
        <w:ind w:left="4884" w:hanging="292"/>
      </w:pPr>
      <w:rPr>
        <w:rFonts w:hint="default"/>
        <w:lang w:val="ru-RU" w:eastAsia="en-US" w:bidi="ar-SA"/>
      </w:rPr>
    </w:lvl>
    <w:lvl w:ilvl="5" w:tplc="8016400C">
      <w:numFmt w:val="bullet"/>
      <w:lvlText w:val="•"/>
      <w:lvlJc w:val="left"/>
      <w:pPr>
        <w:ind w:left="5720" w:hanging="292"/>
      </w:pPr>
      <w:rPr>
        <w:rFonts w:hint="default"/>
        <w:lang w:val="ru-RU" w:eastAsia="en-US" w:bidi="ar-SA"/>
      </w:rPr>
    </w:lvl>
    <w:lvl w:ilvl="6" w:tplc="77FEA8F0">
      <w:numFmt w:val="bullet"/>
      <w:lvlText w:val="•"/>
      <w:lvlJc w:val="left"/>
      <w:pPr>
        <w:ind w:left="6556" w:hanging="292"/>
      </w:pPr>
      <w:rPr>
        <w:rFonts w:hint="default"/>
        <w:lang w:val="ru-RU" w:eastAsia="en-US" w:bidi="ar-SA"/>
      </w:rPr>
    </w:lvl>
    <w:lvl w:ilvl="7" w:tplc="87FA1C9A">
      <w:numFmt w:val="bullet"/>
      <w:lvlText w:val="•"/>
      <w:lvlJc w:val="left"/>
      <w:pPr>
        <w:ind w:left="7392" w:hanging="292"/>
      </w:pPr>
      <w:rPr>
        <w:rFonts w:hint="default"/>
        <w:lang w:val="ru-RU" w:eastAsia="en-US" w:bidi="ar-SA"/>
      </w:rPr>
    </w:lvl>
    <w:lvl w:ilvl="8" w:tplc="C5B68D42">
      <w:numFmt w:val="bullet"/>
      <w:lvlText w:val="•"/>
      <w:lvlJc w:val="left"/>
      <w:pPr>
        <w:ind w:left="8228" w:hanging="292"/>
      </w:pPr>
      <w:rPr>
        <w:rFonts w:hint="default"/>
        <w:lang w:val="ru-RU" w:eastAsia="en-US" w:bidi="ar-SA"/>
      </w:rPr>
    </w:lvl>
  </w:abstractNum>
  <w:abstractNum w:abstractNumId="6" w15:restartNumberingAfterBreak="0">
    <w:nsid w:val="44EF3FED"/>
    <w:multiLevelType w:val="hybridMultilevel"/>
    <w:tmpl w:val="1F824448"/>
    <w:lvl w:ilvl="0" w:tplc="D12404FE">
      <w:start w:val="1"/>
      <w:numFmt w:val="decimal"/>
      <w:lvlText w:val="%1."/>
      <w:lvlJc w:val="left"/>
      <w:pPr>
        <w:ind w:left="419" w:hanging="419"/>
      </w:pPr>
      <w:rPr>
        <w:rFonts w:hint="default"/>
        <w:b/>
        <w:bCs/>
        <w:spacing w:val="-1"/>
        <w:w w:val="97"/>
        <w:lang w:val="ru-RU" w:eastAsia="en-US" w:bidi="ar-SA"/>
      </w:rPr>
    </w:lvl>
    <w:lvl w:ilvl="1" w:tplc="AA8E73EE">
      <w:numFmt w:val="bullet"/>
      <w:lvlText w:val="•"/>
      <w:lvlJc w:val="left"/>
      <w:pPr>
        <w:ind w:left="842" w:hanging="364"/>
      </w:pPr>
      <w:rPr>
        <w:rFonts w:ascii="Arial" w:eastAsia="Arial" w:hAnsi="Arial" w:cs="Arial" w:hint="default"/>
        <w:w w:val="91"/>
        <w:sz w:val="25"/>
        <w:szCs w:val="25"/>
        <w:lang w:val="ru-RU" w:eastAsia="en-US" w:bidi="ar-SA"/>
      </w:rPr>
    </w:lvl>
    <w:lvl w:ilvl="2" w:tplc="01B4BADA">
      <w:numFmt w:val="bullet"/>
      <w:lvlText w:val="•"/>
      <w:lvlJc w:val="left"/>
      <w:pPr>
        <w:ind w:left="1846" w:hanging="364"/>
      </w:pPr>
      <w:rPr>
        <w:rFonts w:hint="default"/>
        <w:lang w:val="ru-RU" w:eastAsia="en-US" w:bidi="ar-SA"/>
      </w:rPr>
    </w:lvl>
    <w:lvl w:ilvl="3" w:tplc="DF8816EC">
      <w:numFmt w:val="bullet"/>
      <w:lvlText w:val="•"/>
      <w:lvlJc w:val="left"/>
      <w:pPr>
        <w:ind w:left="2853" w:hanging="364"/>
      </w:pPr>
      <w:rPr>
        <w:rFonts w:hint="default"/>
        <w:lang w:val="ru-RU" w:eastAsia="en-US" w:bidi="ar-SA"/>
      </w:rPr>
    </w:lvl>
    <w:lvl w:ilvl="4" w:tplc="E1FAD9EE">
      <w:numFmt w:val="bullet"/>
      <w:lvlText w:val="•"/>
      <w:lvlJc w:val="left"/>
      <w:pPr>
        <w:ind w:left="3860" w:hanging="364"/>
      </w:pPr>
      <w:rPr>
        <w:rFonts w:hint="default"/>
        <w:lang w:val="ru-RU" w:eastAsia="en-US" w:bidi="ar-SA"/>
      </w:rPr>
    </w:lvl>
    <w:lvl w:ilvl="5" w:tplc="4232D314">
      <w:numFmt w:val="bullet"/>
      <w:lvlText w:val="•"/>
      <w:lvlJc w:val="left"/>
      <w:pPr>
        <w:ind w:left="4866" w:hanging="364"/>
      </w:pPr>
      <w:rPr>
        <w:rFonts w:hint="default"/>
        <w:lang w:val="ru-RU" w:eastAsia="en-US" w:bidi="ar-SA"/>
      </w:rPr>
    </w:lvl>
    <w:lvl w:ilvl="6" w:tplc="5A6EA81C">
      <w:numFmt w:val="bullet"/>
      <w:lvlText w:val="•"/>
      <w:lvlJc w:val="left"/>
      <w:pPr>
        <w:ind w:left="5873" w:hanging="364"/>
      </w:pPr>
      <w:rPr>
        <w:rFonts w:hint="default"/>
        <w:lang w:val="ru-RU" w:eastAsia="en-US" w:bidi="ar-SA"/>
      </w:rPr>
    </w:lvl>
    <w:lvl w:ilvl="7" w:tplc="C090E1AC">
      <w:numFmt w:val="bullet"/>
      <w:lvlText w:val="•"/>
      <w:lvlJc w:val="left"/>
      <w:pPr>
        <w:ind w:left="6880" w:hanging="364"/>
      </w:pPr>
      <w:rPr>
        <w:rFonts w:hint="default"/>
        <w:lang w:val="ru-RU" w:eastAsia="en-US" w:bidi="ar-SA"/>
      </w:rPr>
    </w:lvl>
    <w:lvl w:ilvl="8" w:tplc="0414E662">
      <w:numFmt w:val="bullet"/>
      <w:lvlText w:val="•"/>
      <w:lvlJc w:val="left"/>
      <w:pPr>
        <w:ind w:left="7886" w:hanging="364"/>
      </w:pPr>
      <w:rPr>
        <w:rFonts w:hint="default"/>
        <w:lang w:val="ru-RU" w:eastAsia="en-US" w:bidi="ar-SA"/>
      </w:rPr>
    </w:lvl>
  </w:abstractNum>
  <w:abstractNum w:abstractNumId="7" w15:restartNumberingAfterBreak="0">
    <w:nsid w:val="451A264A"/>
    <w:multiLevelType w:val="multilevel"/>
    <w:tmpl w:val="5B1A7DF6"/>
    <w:lvl w:ilvl="0">
      <w:start w:val="5"/>
      <w:numFmt w:val="decimal"/>
      <w:lvlText w:val="%1"/>
      <w:lvlJc w:val="left"/>
      <w:pPr>
        <w:ind w:left="137" w:hanging="553"/>
      </w:pPr>
      <w:rPr>
        <w:rFonts w:hint="default"/>
        <w:lang w:val="ru-RU" w:eastAsia="en-US" w:bidi="ar-SA"/>
      </w:rPr>
    </w:lvl>
    <w:lvl w:ilvl="1">
      <w:start w:val="1"/>
      <w:numFmt w:val="decimal"/>
      <w:lvlText w:val="%1.%2."/>
      <w:lvlJc w:val="left"/>
      <w:pPr>
        <w:ind w:left="137" w:hanging="553"/>
      </w:pPr>
      <w:rPr>
        <w:rFonts w:hint="default"/>
        <w:spacing w:val="-1"/>
        <w:w w:val="96"/>
        <w:lang w:val="ru-RU" w:eastAsia="en-US" w:bidi="ar-SA"/>
      </w:rPr>
    </w:lvl>
    <w:lvl w:ilvl="2">
      <w:numFmt w:val="bullet"/>
      <w:lvlText w:val="•"/>
      <w:lvlJc w:val="left"/>
      <w:pPr>
        <w:ind w:left="2092" w:hanging="553"/>
      </w:pPr>
      <w:rPr>
        <w:rFonts w:hint="default"/>
        <w:lang w:val="ru-RU" w:eastAsia="en-US" w:bidi="ar-SA"/>
      </w:rPr>
    </w:lvl>
    <w:lvl w:ilvl="3">
      <w:numFmt w:val="bullet"/>
      <w:lvlText w:val="•"/>
      <w:lvlJc w:val="left"/>
      <w:pPr>
        <w:ind w:left="3068" w:hanging="553"/>
      </w:pPr>
      <w:rPr>
        <w:rFonts w:hint="default"/>
        <w:lang w:val="ru-RU" w:eastAsia="en-US" w:bidi="ar-SA"/>
      </w:rPr>
    </w:lvl>
    <w:lvl w:ilvl="4">
      <w:numFmt w:val="bullet"/>
      <w:lvlText w:val="•"/>
      <w:lvlJc w:val="left"/>
      <w:pPr>
        <w:ind w:left="4044" w:hanging="553"/>
      </w:pPr>
      <w:rPr>
        <w:rFonts w:hint="default"/>
        <w:lang w:val="ru-RU" w:eastAsia="en-US" w:bidi="ar-SA"/>
      </w:rPr>
    </w:lvl>
    <w:lvl w:ilvl="5">
      <w:numFmt w:val="bullet"/>
      <w:lvlText w:val="•"/>
      <w:lvlJc w:val="left"/>
      <w:pPr>
        <w:ind w:left="5020" w:hanging="553"/>
      </w:pPr>
      <w:rPr>
        <w:rFonts w:hint="default"/>
        <w:lang w:val="ru-RU" w:eastAsia="en-US" w:bidi="ar-SA"/>
      </w:rPr>
    </w:lvl>
    <w:lvl w:ilvl="6">
      <w:numFmt w:val="bullet"/>
      <w:lvlText w:val="•"/>
      <w:lvlJc w:val="left"/>
      <w:pPr>
        <w:ind w:left="5996" w:hanging="553"/>
      </w:pPr>
      <w:rPr>
        <w:rFonts w:hint="default"/>
        <w:lang w:val="ru-RU" w:eastAsia="en-US" w:bidi="ar-SA"/>
      </w:rPr>
    </w:lvl>
    <w:lvl w:ilvl="7">
      <w:numFmt w:val="bullet"/>
      <w:lvlText w:val="•"/>
      <w:lvlJc w:val="left"/>
      <w:pPr>
        <w:ind w:left="6972" w:hanging="553"/>
      </w:pPr>
      <w:rPr>
        <w:rFonts w:hint="default"/>
        <w:lang w:val="ru-RU" w:eastAsia="en-US" w:bidi="ar-SA"/>
      </w:rPr>
    </w:lvl>
    <w:lvl w:ilvl="8">
      <w:numFmt w:val="bullet"/>
      <w:lvlText w:val="•"/>
      <w:lvlJc w:val="left"/>
      <w:pPr>
        <w:ind w:left="7948" w:hanging="553"/>
      </w:pPr>
      <w:rPr>
        <w:rFonts w:hint="default"/>
        <w:lang w:val="ru-RU" w:eastAsia="en-US" w:bidi="ar-SA"/>
      </w:rPr>
    </w:lvl>
  </w:abstractNum>
  <w:abstractNum w:abstractNumId="8" w15:restartNumberingAfterBreak="0">
    <w:nsid w:val="457F5C28"/>
    <w:multiLevelType w:val="hybridMultilevel"/>
    <w:tmpl w:val="EE48E6C0"/>
    <w:lvl w:ilvl="0" w:tplc="02442E6A">
      <w:start w:val="7"/>
      <w:numFmt w:val="decimal"/>
      <w:lvlText w:val="%1."/>
      <w:lvlJc w:val="left"/>
      <w:pPr>
        <w:ind w:left="1279" w:hanging="360"/>
      </w:pPr>
      <w:rPr>
        <w:rFonts w:hint="default"/>
        <w:color w:val="auto"/>
        <w:w w:val="105"/>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9" w15:restartNumberingAfterBreak="0">
    <w:nsid w:val="4F426B98"/>
    <w:multiLevelType w:val="multilevel"/>
    <w:tmpl w:val="CA4AFC22"/>
    <w:lvl w:ilvl="0">
      <w:start w:val="4"/>
      <w:numFmt w:val="decimal"/>
      <w:lvlText w:val="%1"/>
      <w:lvlJc w:val="left"/>
      <w:pPr>
        <w:ind w:left="149" w:hanging="570"/>
      </w:pPr>
      <w:rPr>
        <w:rFonts w:hint="default"/>
        <w:lang w:val="ru-RU" w:eastAsia="en-US" w:bidi="ar-SA"/>
      </w:rPr>
    </w:lvl>
    <w:lvl w:ilvl="1">
      <w:start w:val="1"/>
      <w:numFmt w:val="decimal"/>
      <w:lvlText w:val="%1.%2."/>
      <w:lvlJc w:val="left"/>
      <w:pPr>
        <w:ind w:left="149" w:hanging="570"/>
      </w:pPr>
      <w:rPr>
        <w:rFonts w:hint="default"/>
        <w:spacing w:val="-1"/>
        <w:w w:val="97"/>
        <w:lang w:val="ru-RU" w:eastAsia="en-US" w:bidi="ar-SA"/>
      </w:rPr>
    </w:lvl>
    <w:lvl w:ilvl="2">
      <w:numFmt w:val="bullet"/>
      <w:lvlText w:val="•"/>
      <w:lvlJc w:val="left"/>
      <w:pPr>
        <w:ind w:left="2092" w:hanging="570"/>
      </w:pPr>
      <w:rPr>
        <w:rFonts w:hint="default"/>
        <w:lang w:val="ru-RU" w:eastAsia="en-US" w:bidi="ar-SA"/>
      </w:rPr>
    </w:lvl>
    <w:lvl w:ilvl="3">
      <w:numFmt w:val="bullet"/>
      <w:lvlText w:val="•"/>
      <w:lvlJc w:val="left"/>
      <w:pPr>
        <w:ind w:left="3068" w:hanging="570"/>
      </w:pPr>
      <w:rPr>
        <w:rFonts w:hint="default"/>
        <w:lang w:val="ru-RU" w:eastAsia="en-US" w:bidi="ar-SA"/>
      </w:rPr>
    </w:lvl>
    <w:lvl w:ilvl="4">
      <w:numFmt w:val="bullet"/>
      <w:lvlText w:val="•"/>
      <w:lvlJc w:val="left"/>
      <w:pPr>
        <w:ind w:left="4044" w:hanging="570"/>
      </w:pPr>
      <w:rPr>
        <w:rFonts w:hint="default"/>
        <w:lang w:val="ru-RU" w:eastAsia="en-US" w:bidi="ar-SA"/>
      </w:rPr>
    </w:lvl>
    <w:lvl w:ilvl="5">
      <w:numFmt w:val="bullet"/>
      <w:lvlText w:val="•"/>
      <w:lvlJc w:val="left"/>
      <w:pPr>
        <w:ind w:left="5020" w:hanging="570"/>
      </w:pPr>
      <w:rPr>
        <w:rFonts w:hint="default"/>
        <w:lang w:val="ru-RU" w:eastAsia="en-US" w:bidi="ar-SA"/>
      </w:rPr>
    </w:lvl>
    <w:lvl w:ilvl="6">
      <w:numFmt w:val="bullet"/>
      <w:lvlText w:val="•"/>
      <w:lvlJc w:val="left"/>
      <w:pPr>
        <w:ind w:left="5996" w:hanging="570"/>
      </w:pPr>
      <w:rPr>
        <w:rFonts w:hint="default"/>
        <w:lang w:val="ru-RU" w:eastAsia="en-US" w:bidi="ar-SA"/>
      </w:rPr>
    </w:lvl>
    <w:lvl w:ilvl="7">
      <w:numFmt w:val="bullet"/>
      <w:lvlText w:val="•"/>
      <w:lvlJc w:val="left"/>
      <w:pPr>
        <w:ind w:left="6972" w:hanging="570"/>
      </w:pPr>
      <w:rPr>
        <w:rFonts w:hint="default"/>
        <w:lang w:val="ru-RU" w:eastAsia="en-US" w:bidi="ar-SA"/>
      </w:rPr>
    </w:lvl>
    <w:lvl w:ilvl="8">
      <w:numFmt w:val="bullet"/>
      <w:lvlText w:val="•"/>
      <w:lvlJc w:val="left"/>
      <w:pPr>
        <w:ind w:left="7948" w:hanging="570"/>
      </w:pPr>
      <w:rPr>
        <w:rFonts w:hint="default"/>
        <w:lang w:val="ru-RU" w:eastAsia="en-US" w:bidi="ar-SA"/>
      </w:rPr>
    </w:lvl>
  </w:abstractNum>
  <w:abstractNum w:abstractNumId="10" w15:restartNumberingAfterBreak="0">
    <w:nsid w:val="55FE3C29"/>
    <w:multiLevelType w:val="multilevel"/>
    <w:tmpl w:val="3C76FDCA"/>
    <w:lvl w:ilvl="0">
      <w:start w:val="7"/>
      <w:numFmt w:val="decimal"/>
      <w:lvlText w:val="%1."/>
      <w:lvlJc w:val="left"/>
      <w:pPr>
        <w:ind w:left="390" w:hanging="390"/>
      </w:pPr>
      <w:rPr>
        <w:rFonts w:hint="default"/>
        <w:color w:val="0E0E0E"/>
        <w:w w:val="105"/>
      </w:rPr>
    </w:lvl>
    <w:lvl w:ilvl="1">
      <w:start w:val="6"/>
      <w:numFmt w:val="decimal"/>
      <w:lvlText w:val="%1.%2."/>
      <w:lvlJc w:val="left"/>
      <w:pPr>
        <w:ind w:left="720" w:hanging="720"/>
      </w:pPr>
      <w:rPr>
        <w:rFonts w:hint="default"/>
        <w:color w:val="0E0E0E"/>
        <w:w w:val="105"/>
      </w:rPr>
    </w:lvl>
    <w:lvl w:ilvl="2">
      <w:start w:val="1"/>
      <w:numFmt w:val="decimal"/>
      <w:lvlText w:val="%1.%2.%3."/>
      <w:lvlJc w:val="left"/>
      <w:pPr>
        <w:ind w:left="720" w:hanging="720"/>
      </w:pPr>
      <w:rPr>
        <w:rFonts w:hint="default"/>
        <w:color w:val="0E0E0E"/>
        <w:w w:val="105"/>
      </w:rPr>
    </w:lvl>
    <w:lvl w:ilvl="3">
      <w:start w:val="1"/>
      <w:numFmt w:val="decimal"/>
      <w:lvlText w:val="%1.%2.%3.%4."/>
      <w:lvlJc w:val="left"/>
      <w:pPr>
        <w:ind w:left="1080" w:hanging="1080"/>
      </w:pPr>
      <w:rPr>
        <w:rFonts w:hint="default"/>
        <w:color w:val="0E0E0E"/>
        <w:w w:val="105"/>
      </w:rPr>
    </w:lvl>
    <w:lvl w:ilvl="4">
      <w:start w:val="1"/>
      <w:numFmt w:val="decimal"/>
      <w:lvlText w:val="%1.%2.%3.%4.%5."/>
      <w:lvlJc w:val="left"/>
      <w:pPr>
        <w:ind w:left="1080" w:hanging="1080"/>
      </w:pPr>
      <w:rPr>
        <w:rFonts w:hint="default"/>
        <w:color w:val="0E0E0E"/>
        <w:w w:val="105"/>
      </w:rPr>
    </w:lvl>
    <w:lvl w:ilvl="5">
      <w:start w:val="1"/>
      <w:numFmt w:val="decimal"/>
      <w:lvlText w:val="%1.%2.%3.%4.%5.%6."/>
      <w:lvlJc w:val="left"/>
      <w:pPr>
        <w:ind w:left="1440" w:hanging="1440"/>
      </w:pPr>
      <w:rPr>
        <w:rFonts w:hint="default"/>
        <w:color w:val="0E0E0E"/>
        <w:w w:val="105"/>
      </w:rPr>
    </w:lvl>
    <w:lvl w:ilvl="6">
      <w:start w:val="1"/>
      <w:numFmt w:val="decimal"/>
      <w:lvlText w:val="%1.%2.%3.%4.%5.%6.%7."/>
      <w:lvlJc w:val="left"/>
      <w:pPr>
        <w:ind w:left="1440" w:hanging="1440"/>
      </w:pPr>
      <w:rPr>
        <w:rFonts w:hint="default"/>
        <w:color w:val="0E0E0E"/>
        <w:w w:val="105"/>
      </w:rPr>
    </w:lvl>
    <w:lvl w:ilvl="7">
      <w:start w:val="1"/>
      <w:numFmt w:val="decimal"/>
      <w:lvlText w:val="%1.%2.%3.%4.%5.%6.%7.%8."/>
      <w:lvlJc w:val="left"/>
      <w:pPr>
        <w:ind w:left="1800" w:hanging="1800"/>
      </w:pPr>
      <w:rPr>
        <w:rFonts w:hint="default"/>
        <w:color w:val="0E0E0E"/>
        <w:w w:val="105"/>
      </w:rPr>
    </w:lvl>
    <w:lvl w:ilvl="8">
      <w:start w:val="1"/>
      <w:numFmt w:val="decimal"/>
      <w:lvlText w:val="%1.%2.%3.%4.%5.%6.%7.%8.%9."/>
      <w:lvlJc w:val="left"/>
      <w:pPr>
        <w:ind w:left="2160" w:hanging="2160"/>
      </w:pPr>
      <w:rPr>
        <w:rFonts w:hint="default"/>
        <w:color w:val="0E0E0E"/>
        <w:w w:val="105"/>
      </w:rPr>
    </w:lvl>
  </w:abstractNum>
  <w:abstractNum w:abstractNumId="11" w15:restartNumberingAfterBreak="0">
    <w:nsid w:val="67C12E06"/>
    <w:multiLevelType w:val="multilevel"/>
    <w:tmpl w:val="C5C4692C"/>
    <w:lvl w:ilvl="0">
      <w:start w:val="6"/>
      <w:numFmt w:val="decimal"/>
      <w:lvlText w:val="%1"/>
      <w:lvlJc w:val="left"/>
      <w:pPr>
        <w:ind w:left="703" w:hanging="566"/>
      </w:pPr>
      <w:rPr>
        <w:rFonts w:hint="default"/>
        <w:lang w:val="ru-RU" w:eastAsia="en-US" w:bidi="ar-SA"/>
      </w:rPr>
    </w:lvl>
    <w:lvl w:ilvl="1">
      <w:start w:val="1"/>
      <w:numFmt w:val="decimal"/>
      <w:lvlText w:val="%1.%2."/>
      <w:lvlJc w:val="left"/>
      <w:pPr>
        <w:ind w:left="703" w:hanging="566"/>
      </w:pPr>
      <w:rPr>
        <w:rFonts w:hint="default"/>
        <w:spacing w:val="-1"/>
        <w:w w:val="97"/>
        <w:lang w:val="ru-RU" w:eastAsia="en-US" w:bidi="ar-SA"/>
      </w:rPr>
    </w:lvl>
    <w:lvl w:ilvl="2">
      <w:numFmt w:val="bullet"/>
      <w:lvlText w:val="•"/>
      <w:lvlJc w:val="left"/>
      <w:pPr>
        <w:ind w:left="2540" w:hanging="566"/>
      </w:pPr>
      <w:rPr>
        <w:rFonts w:hint="default"/>
        <w:lang w:val="ru-RU" w:eastAsia="en-US" w:bidi="ar-SA"/>
      </w:rPr>
    </w:lvl>
    <w:lvl w:ilvl="3">
      <w:numFmt w:val="bullet"/>
      <w:lvlText w:val="•"/>
      <w:lvlJc w:val="left"/>
      <w:pPr>
        <w:ind w:left="3460" w:hanging="566"/>
      </w:pPr>
      <w:rPr>
        <w:rFonts w:hint="default"/>
        <w:lang w:val="ru-RU" w:eastAsia="en-US" w:bidi="ar-SA"/>
      </w:rPr>
    </w:lvl>
    <w:lvl w:ilvl="4">
      <w:numFmt w:val="bullet"/>
      <w:lvlText w:val="•"/>
      <w:lvlJc w:val="left"/>
      <w:pPr>
        <w:ind w:left="4380" w:hanging="566"/>
      </w:pPr>
      <w:rPr>
        <w:rFonts w:hint="default"/>
        <w:lang w:val="ru-RU" w:eastAsia="en-US" w:bidi="ar-SA"/>
      </w:rPr>
    </w:lvl>
    <w:lvl w:ilvl="5">
      <w:numFmt w:val="bullet"/>
      <w:lvlText w:val="•"/>
      <w:lvlJc w:val="left"/>
      <w:pPr>
        <w:ind w:left="5300" w:hanging="566"/>
      </w:pPr>
      <w:rPr>
        <w:rFonts w:hint="default"/>
        <w:lang w:val="ru-RU" w:eastAsia="en-US" w:bidi="ar-SA"/>
      </w:rPr>
    </w:lvl>
    <w:lvl w:ilvl="6">
      <w:numFmt w:val="bullet"/>
      <w:lvlText w:val="•"/>
      <w:lvlJc w:val="left"/>
      <w:pPr>
        <w:ind w:left="6220" w:hanging="566"/>
      </w:pPr>
      <w:rPr>
        <w:rFonts w:hint="default"/>
        <w:lang w:val="ru-RU" w:eastAsia="en-US" w:bidi="ar-SA"/>
      </w:rPr>
    </w:lvl>
    <w:lvl w:ilvl="7">
      <w:numFmt w:val="bullet"/>
      <w:lvlText w:val="•"/>
      <w:lvlJc w:val="left"/>
      <w:pPr>
        <w:ind w:left="7140" w:hanging="566"/>
      </w:pPr>
      <w:rPr>
        <w:rFonts w:hint="default"/>
        <w:lang w:val="ru-RU" w:eastAsia="en-US" w:bidi="ar-SA"/>
      </w:rPr>
    </w:lvl>
    <w:lvl w:ilvl="8">
      <w:numFmt w:val="bullet"/>
      <w:lvlText w:val="•"/>
      <w:lvlJc w:val="left"/>
      <w:pPr>
        <w:ind w:left="8060" w:hanging="566"/>
      </w:pPr>
      <w:rPr>
        <w:rFonts w:hint="default"/>
        <w:lang w:val="ru-RU" w:eastAsia="en-US" w:bidi="ar-SA"/>
      </w:rPr>
    </w:lvl>
  </w:abstractNum>
  <w:abstractNum w:abstractNumId="12" w15:restartNumberingAfterBreak="0">
    <w:nsid w:val="759B09D8"/>
    <w:multiLevelType w:val="multilevel"/>
    <w:tmpl w:val="C23E68F2"/>
    <w:lvl w:ilvl="0">
      <w:start w:val="8"/>
      <w:numFmt w:val="decimal"/>
      <w:lvlText w:val="%1."/>
      <w:lvlJc w:val="left"/>
      <w:pPr>
        <w:ind w:left="390" w:hanging="390"/>
      </w:pPr>
      <w:rPr>
        <w:rFonts w:hint="default"/>
        <w:color w:val="auto"/>
        <w:w w:val="105"/>
      </w:rPr>
    </w:lvl>
    <w:lvl w:ilvl="1">
      <w:start w:val="1"/>
      <w:numFmt w:val="decimal"/>
      <w:lvlText w:val="%1.%2."/>
      <w:lvlJc w:val="left"/>
      <w:pPr>
        <w:ind w:left="1416" w:hanging="720"/>
      </w:pPr>
      <w:rPr>
        <w:rFonts w:hint="default"/>
        <w:color w:val="auto"/>
        <w:w w:val="105"/>
      </w:rPr>
    </w:lvl>
    <w:lvl w:ilvl="2">
      <w:start w:val="1"/>
      <w:numFmt w:val="decimal"/>
      <w:lvlText w:val="%1.%2.%3."/>
      <w:lvlJc w:val="left"/>
      <w:pPr>
        <w:ind w:left="2112" w:hanging="720"/>
      </w:pPr>
      <w:rPr>
        <w:rFonts w:hint="default"/>
        <w:color w:val="auto"/>
        <w:w w:val="105"/>
      </w:rPr>
    </w:lvl>
    <w:lvl w:ilvl="3">
      <w:start w:val="1"/>
      <w:numFmt w:val="decimal"/>
      <w:lvlText w:val="%1.%2.%3.%4."/>
      <w:lvlJc w:val="left"/>
      <w:pPr>
        <w:ind w:left="3168" w:hanging="1080"/>
      </w:pPr>
      <w:rPr>
        <w:rFonts w:hint="default"/>
        <w:color w:val="auto"/>
        <w:w w:val="105"/>
      </w:rPr>
    </w:lvl>
    <w:lvl w:ilvl="4">
      <w:start w:val="1"/>
      <w:numFmt w:val="decimal"/>
      <w:lvlText w:val="%1.%2.%3.%4.%5."/>
      <w:lvlJc w:val="left"/>
      <w:pPr>
        <w:ind w:left="3864" w:hanging="1080"/>
      </w:pPr>
      <w:rPr>
        <w:rFonts w:hint="default"/>
        <w:color w:val="auto"/>
        <w:w w:val="105"/>
      </w:rPr>
    </w:lvl>
    <w:lvl w:ilvl="5">
      <w:start w:val="1"/>
      <w:numFmt w:val="decimal"/>
      <w:lvlText w:val="%1.%2.%3.%4.%5.%6."/>
      <w:lvlJc w:val="left"/>
      <w:pPr>
        <w:ind w:left="4920" w:hanging="1440"/>
      </w:pPr>
      <w:rPr>
        <w:rFonts w:hint="default"/>
        <w:color w:val="auto"/>
        <w:w w:val="105"/>
      </w:rPr>
    </w:lvl>
    <w:lvl w:ilvl="6">
      <w:start w:val="1"/>
      <w:numFmt w:val="decimal"/>
      <w:lvlText w:val="%1.%2.%3.%4.%5.%6.%7."/>
      <w:lvlJc w:val="left"/>
      <w:pPr>
        <w:ind w:left="5616" w:hanging="1440"/>
      </w:pPr>
      <w:rPr>
        <w:rFonts w:hint="default"/>
        <w:color w:val="auto"/>
        <w:w w:val="105"/>
      </w:rPr>
    </w:lvl>
    <w:lvl w:ilvl="7">
      <w:start w:val="1"/>
      <w:numFmt w:val="decimal"/>
      <w:lvlText w:val="%1.%2.%3.%4.%5.%6.%7.%8."/>
      <w:lvlJc w:val="left"/>
      <w:pPr>
        <w:ind w:left="6672" w:hanging="1800"/>
      </w:pPr>
      <w:rPr>
        <w:rFonts w:hint="default"/>
        <w:color w:val="auto"/>
        <w:w w:val="105"/>
      </w:rPr>
    </w:lvl>
    <w:lvl w:ilvl="8">
      <w:start w:val="1"/>
      <w:numFmt w:val="decimal"/>
      <w:lvlText w:val="%1.%2.%3.%4.%5.%6.%7.%8.%9."/>
      <w:lvlJc w:val="left"/>
      <w:pPr>
        <w:ind w:left="7728" w:hanging="2160"/>
      </w:pPr>
      <w:rPr>
        <w:rFonts w:hint="default"/>
        <w:color w:val="auto"/>
        <w:w w:val="105"/>
      </w:rPr>
    </w:lvl>
  </w:abstractNum>
  <w:abstractNum w:abstractNumId="13" w15:restartNumberingAfterBreak="0">
    <w:nsid w:val="79904F98"/>
    <w:multiLevelType w:val="hybridMultilevel"/>
    <w:tmpl w:val="9EB4ECDC"/>
    <w:lvl w:ilvl="0" w:tplc="8EA6DF0E">
      <w:start w:val="6"/>
      <w:numFmt w:val="decimal"/>
      <w:lvlText w:val="%1."/>
      <w:lvlJc w:val="left"/>
      <w:pPr>
        <w:ind w:left="922" w:hanging="360"/>
      </w:pPr>
      <w:rPr>
        <w:rFonts w:hint="default"/>
        <w:color w:val="151515"/>
        <w:w w:val="95"/>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num w:numId="1" w16cid:durableId="297760101">
    <w:abstractNumId w:val="5"/>
  </w:num>
  <w:num w:numId="2" w16cid:durableId="1576695807">
    <w:abstractNumId w:val="3"/>
  </w:num>
  <w:num w:numId="3" w16cid:durableId="314724212">
    <w:abstractNumId w:val="11"/>
  </w:num>
  <w:num w:numId="4" w16cid:durableId="532117226">
    <w:abstractNumId w:val="7"/>
  </w:num>
  <w:num w:numId="5" w16cid:durableId="1976833535">
    <w:abstractNumId w:val="9"/>
  </w:num>
  <w:num w:numId="6" w16cid:durableId="1469055973">
    <w:abstractNumId w:val="6"/>
  </w:num>
  <w:num w:numId="7" w16cid:durableId="629096957">
    <w:abstractNumId w:val="1"/>
  </w:num>
  <w:num w:numId="8" w16cid:durableId="1143499104">
    <w:abstractNumId w:val="2"/>
  </w:num>
  <w:num w:numId="9" w16cid:durableId="1852061537">
    <w:abstractNumId w:val="13"/>
  </w:num>
  <w:num w:numId="10" w16cid:durableId="635067414">
    <w:abstractNumId w:val="8"/>
  </w:num>
  <w:num w:numId="11" w16cid:durableId="1285582345">
    <w:abstractNumId w:val="4"/>
  </w:num>
  <w:num w:numId="12" w16cid:durableId="1045830856">
    <w:abstractNumId w:val="12"/>
  </w:num>
  <w:num w:numId="13" w16cid:durableId="2049909959">
    <w:abstractNumId w:val="10"/>
  </w:num>
  <w:num w:numId="14" w16cid:durableId="174374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C6"/>
    <w:rsid w:val="00002D0E"/>
    <w:rsid w:val="00021DF2"/>
    <w:rsid w:val="00031E57"/>
    <w:rsid w:val="00036C56"/>
    <w:rsid w:val="00057D77"/>
    <w:rsid w:val="00060AE4"/>
    <w:rsid w:val="00070EA8"/>
    <w:rsid w:val="0008172B"/>
    <w:rsid w:val="0008398B"/>
    <w:rsid w:val="000A7DF1"/>
    <w:rsid w:val="000F07F8"/>
    <w:rsid w:val="00103299"/>
    <w:rsid w:val="001161A6"/>
    <w:rsid w:val="00156B1D"/>
    <w:rsid w:val="00157AF2"/>
    <w:rsid w:val="00182C20"/>
    <w:rsid w:val="001B414A"/>
    <w:rsid w:val="001C6D58"/>
    <w:rsid w:val="001D51DD"/>
    <w:rsid w:val="001E6F8C"/>
    <w:rsid w:val="00210FC2"/>
    <w:rsid w:val="0022780D"/>
    <w:rsid w:val="0023066D"/>
    <w:rsid w:val="00230CE7"/>
    <w:rsid w:val="002319B9"/>
    <w:rsid w:val="00233F09"/>
    <w:rsid w:val="00267DFE"/>
    <w:rsid w:val="00270B80"/>
    <w:rsid w:val="00283672"/>
    <w:rsid w:val="0029362E"/>
    <w:rsid w:val="002B081B"/>
    <w:rsid w:val="002C11D4"/>
    <w:rsid w:val="002F29F1"/>
    <w:rsid w:val="003156E1"/>
    <w:rsid w:val="0032214D"/>
    <w:rsid w:val="00344CB8"/>
    <w:rsid w:val="003542EF"/>
    <w:rsid w:val="00362969"/>
    <w:rsid w:val="003915FF"/>
    <w:rsid w:val="00394B74"/>
    <w:rsid w:val="003A52AF"/>
    <w:rsid w:val="003D29BF"/>
    <w:rsid w:val="003D5566"/>
    <w:rsid w:val="003E65F0"/>
    <w:rsid w:val="00416110"/>
    <w:rsid w:val="0044332E"/>
    <w:rsid w:val="00463D9A"/>
    <w:rsid w:val="00476077"/>
    <w:rsid w:val="00485C27"/>
    <w:rsid w:val="00495CC6"/>
    <w:rsid w:val="00496B47"/>
    <w:rsid w:val="004D1030"/>
    <w:rsid w:val="004D1C5C"/>
    <w:rsid w:val="00511CC8"/>
    <w:rsid w:val="005259BC"/>
    <w:rsid w:val="005267B8"/>
    <w:rsid w:val="00550B11"/>
    <w:rsid w:val="00581DEF"/>
    <w:rsid w:val="005B5806"/>
    <w:rsid w:val="005C7A0C"/>
    <w:rsid w:val="00601B17"/>
    <w:rsid w:val="00607A2F"/>
    <w:rsid w:val="006624D3"/>
    <w:rsid w:val="00666F2E"/>
    <w:rsid w:val="006A1E12"/>
    <w:rsid w:val="006B325D"/>
    <w:rsid w:val="006B654A"/>
    <w:rsid w:val="006E04F1"/>
    <w:rsid w:val="006E6737"/>
    <w:rsid w:val="006F5ED0"/>
    <w:rsid w:val="00710FEB"/>
    <w:rsid w:val="007311FF"/>
    <w:rsid w:val="00756FD6"/>
    <w:rsid w:val="00770FA4"/>
    <w:rsid w:val="007A78DC"/>
    <w:rsid w:val="007C4B7A"/>
    <w:rsid w:val="007E5115"/>
    <w:rsid w:val="00805730"/>
    <w:rsid w:val="008060AE"/>
    <w:rsid w:val="00806641"/>
    <w:rsid w:val="008141C5"/>
    <w:rsid w:val="00824312"/>
    <w:rsid w:val="00827F98"/>
    <w:rsid w:val="00830B07"/>
    <w:rsid w:val="0083598E"/>
    <w:rsid w:val="008371D1"/>
    <w:rsid w:val="00844150"/>
    <w:rsid w:val="0084713A"/>
    <w:rsid w:val="00870452"/>
    <w:rsid w:val="00871496"/>
    <w:rsid w:val="008B60F4"/>
    <w:rsid w:val="008D1A79"/>
    <w:rsid w:val="008F31FE"/>
    <w:rsid w:val="009037BD"/>
    <w:rsid w:val="009279DD"/>
    <w:rsid w:val="009522E6"/>
    <w:rsid w:val="009540F2"/>
    <w:rsid w:val="009A1C53"/>
    <w:rsid w:val="009B37EC"/>
    <w:rsid w:val="009B4439"/>
    <w:rsid w:val="009D084F"/>
    <w:rsid w:val="009E6D62"/>
    <w:rsid w:val="00A0535C"/>
    <w:rsid w:val="00A16537"/>
    <w:rsid w:val="00A17AB7"/>
    <w:rsid w:val="00A24EBF"/>
    <w:rsid w:val="00A6078F"/>
    <w:rsid w:val="00A926A1"/>
    <w:rsid w:val="00AB63BB"/>
    <w:rsid w:val="00AE42CE"/>
    <w:rsid w:val="00B20173"/>
    <w:rsid w:val="00B20864"/>
    <w:rsid w:val="00B601A8"/>
    <w:rsid w:val="00B817DB"/>
    <w:rsid w:val="00B83691"/>
    <w:rsid w:val="00B83F98"/>
    <w:rsid w:val="00B95C84"/>
    <w:rsid w:val="00BA08D6"/>
    <w:rsid w:val="00BA700D"/>
    <w:rsid w:val="00BA7179"/>
    <w:rsid w:val="00BB4745"/>
    <w:rsid w:val="00BD744D"/>
    <w:rsid w:val="00BE1ABF"/>
    <w:rsid w:val="00BF375A"/>
    <w:rsid w:val="00BF5A2C"/>
    <w:rsid w:val="00C26359"/>
    <w:rsid w:val="00C50901"/>
    <w:rsid w:val="00C52C37"/>
    <w:rsid w:val="00C65643"/>
    <w:rsid w:val="00C84AB0"/>
    <w:rsid w:val="00C84EA7"/>
    <w:rsid w:val="00CA43E4"/>
    <w:rsid w:val="00CD07CB"/>
    <w:rsid w:val="00CD5D31"/>
    <w:rsid w:val="00CE246D"/>
    <w:rsid w:val="00D136F2"/>
    <w:rsid w:val="00D34CD2"/>
    <w:rsid w:val="00D47243"/>
    <w:rsid w:val="00D77CA5"/>
    <w:rsid w:val="00E23788"/>
    <w:rsid w:val="00E27AF1"/>
    <w:rsid w:val="00E33DBA"/>
    <w:rsid w:val="00E6732A"/>
    <w:rsid w:val="00E97AA0"/>
    <w:rsid w:val="00EC6911"/>
    <w:rsid w:val="00EC6B40"/>
    <w:rsid w:val="00F01E66"/>
    <w:rsid w:val="00F05CE0"/>
    <w:rsid w:val="00F32266"/>
    <w:rsid w:val="00F528DA"/>
    <w:rsid w:val="00F53F64"/>
    <w:rsid w:val="00F6421E"/>
    <w:rsid w:val="00F90AAA"/>
    <w:rsid w:val="00FA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9DAF"/>
  <w15:docId w15:val="{19D141ED-EF92-48A4-8B96-5B66542A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303"/>
      <w:outlineLvl w:val="0"/>
    </w:pPr>
    <w:rPr>
      <w:sz w:val="26"/>
      <w:szCs w:val="26"/>
    </w:rPr>
  </w:style>
  <w:style w:type="paragraph" w:styleId="2">
    <w:name w:val="heading 2"/>
    <w:basedOn w:val="a"/>
    <w:uiPriority w:val="9"/>
    <w:unhideWhenUsed/>
    <w:qFormat/>
    <w:pPr>
      <w:ind w:left="122"/>
      <w:jc w:val="both"/>
      <w:outlineLvl w:val="1"/>
    </w:pPr>
    <w:rPr>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line="1207" w:lineRule="exact"/>
    </w:pPr>
    <w:rPr>
      <w:sz w:val="108"/>
      <w:szCs w:val="108"/>
    </w:rPr>
  </w:style>
  <w:style w:type="paragraph" w:styleId="a6">
    <w:name w:val="List Paragraph"/>
    <w:basedOn w:val="a"/>
    <w:uiPriority w:val="1"/>
    <w:qFormat/>
    <w:pPr>
      <w:ind w:left="1210" w:hanging="716"/>
      <w:jc w:val="both"/>
    </w:pPr>
  </w:style>
  <w:style w:type="paragraph" w:customStyle="1" w:styleId="TableParagraph">
    <w:name w:val="Table Paragraph"/>
    <w:basedOn w:val="a"/>
    <w:uiPriority w:val="1"/>
    <w:qFormat/>
  </w:style>
  <w:style w:type="table" w:styleId="a7">
    <w:name w:val="Table Grid"/>
    <w:basedOn w:val="a1"/>
    <w:rsid w:val="005259BC"/>
    <w:pPr>
      <w:widowControl/>
      <w:autoSpaceDE/>
      <w:autoSpaceDN/>
    </w:pPr>
    <w:rPr>
      <w:rFonts w:eastAsiaTheme="minorEastAsia"/>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B20173"/>
    <w:rPr>
      <w:rFonts w:ascii="Arial" w:eastAsia="Arial"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8E0F-1253-4826-8012-585439F7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Берикбаланова Лаура Нурлановна</dc:creator>
  <cp:lastModifiedBy>Будникова Наталья Атласовна</cp:lastModifiedBy>
  <cp:revision>97</cp:revision>
  <dcterms:created xsi:type="dcterms:W3CDTF">2024-08-27T07:32:00Z</dcterms:created>
  <dcterms:modified xsi:type="dcterms:W3CDTF">2024-10-07T09:39:00Z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LastSaved">
    <vt:filetime>2024-08-08T00:00:00Z</vt:filetime>
  </property>
</Properties>
</file>